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3446"/>
        <w:gridCol w:w="10594"/>
        <w:gridCol w:w="1272"/>
      </w:tblGrid>
      <w:tr>
        <w:trPr>
          <w:trHeight w:val="71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leader="dot" w:pos="728" w:val="left"/>
              </w:tabs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3"/>
                <w:lang w:val="pt-PT" w:eastAsia="pt-PT" w:bidi="pt-PT"/>
              </w:rPr>
              <w:t>f</w:t>
              <w:tab/>
              <w:t>~”"CtOAD5 çç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"/>
                <w:b/>
                <w:bCs/>
                <w:sz w:val="20"/>
                <w:szCs w:val="20"/>
                <w:lang w:val="pt-PT" w:eastAsia="pt-PT" w:bidi="pt-PT"/>
              </w:rPr>
              <w:t>PREFEITURA DE GUARULHOS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leader="hyphen" w:pos="518" w:val="left"/>
                <w:tab w:leader="underscore" w:pos="325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7"/>
                <w:szCs w:val="17"/>
                <w:lang w:val="pt-PT" w:eastAsia="pt-PT" w:bidi="pt-PT"/>
              </w:rPr>
              <w:tab/>
            </w:r>
            <w:r>
              <w:rPr>
                <w:rStyle w:val="CharStyle3"/>
                <w:b/>
                <w:bCs/>
                <w:sz w:val="17"/>
                <w:szCs w:val="17"/>
                <w:u w:val="single"/>
              </w:rPr>
              <w:t xml:space="preserve">1 </w:t>
            </w:r>
            <w:r>
              <w:rPr>
                <w:rStyle w:val="CharStyle3"/>
                <w:b/>
                <w:bCs/>
                <w:sz w:val="17"/>
                <w:szCs w:val="17"/>
                <w:u w:val="single"/>
                <w:lang w:val="pt-PT" w:eastAsia="pt-PT" w:bidi="pt-PT"/>
              </w:rPr>
              <w:t xml:space="preserve">CUARÚLHOS </w:t>
            </w:r>
            <w:r>
              <w:rPr>
                <w:rStyle w:val="CharStyle3"/>
                <w:b/>
                <w:bCs/>
                <w:sz w:val="17"/>
                <w:szCs w:val="17"/>
                <w:u w:val="single"/>
              </w:rPr>
              <w:t>1</w:t>
            </w:r>
            <w:r>
              <w:rPr>
                <w:rStyle w:val="CharStyle3"/>
                <w:b/>
                <w:bCs/>
                <w:sz w:val="17"/>
                <w:szCs w:val="17"/>
                <w:lang w:val="pt-PT" w:eastAsia="pt-PT" w:bidi="pt-PT"/>
              </w:rPr>
              <w:tab/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leader="hyphen" w:pos="7958" w:val="left"/>
              </w:tabs>
              <w:bidi w:val="0"/>
              <w:spacing w:before="0" w:after="0" w:line="240" w:lineRule="auto"/>
              <w:ind w:left="526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■ </w:t>
              <w:tab/>
              <w:t xml:space="preserve"> ..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b/>
                <w:bCs/>
                <w:sz w:val="16"/>
                <w:szCs w:val="16"/>
                <w:lang w:val="pt-PT" w:eastAsia="pt-PT" w:bidi="pt-PT"/>
              </w:rPr>
              <w:t xml:space="preserve">Relatório de Notas Fiscais por Liquidação de : </w:t>
            </w:r>
            <w:r>
              <w:rPr>
                <w:rStyle w:val="CharStyle3"/>
                <w:b/>
                <w:bCs/>
                <w:sz w:val="16"/>
                <w:szCs w:val="16"/>
              </w:rPr>
              <w:t xml:space="preserve">01/01/2025 </w:t>
            </w:r>
            <w:r>
              <w:rPr>
                <w:rStyle w:val="CharStyle3"/>
                <w:b/>
                <w:bCs/>
                <w:sz w:val="16"/>
                <w:szCs w:val="16"/>
                <w:lang w:val="pt-PT" w:eastAsia="pt-PT" w:bidi="pt-PT"/>
              </w:rPr>
              <w:t xml:space="preserve">à </w:t>
            </w:r>
            <w:r>
              <w:rPr>
                <w:rStyle w:val="CharStyle3"/>
                <w:b/>
                <w:bCs/>
                <w:sz w:val="16"/>
                <w:szCs w:val="16"/>
              </w:rPr>
              <w:t>31/12/2025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1696" w:val="left"/>
                <w:tab w:pos="2522" w:val="left"/>
                <w:tab w:pos="2978" w:val="left"/>
                <w:tab w:pos="3136" w:val="left"/>
              </w:tabs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r </w:t>
            </w:r>
            <w:r>
              <w:rPr>
                <w:rStyle w:val="CharStyle3"/>
                <w:vertAlign w:val="superscript"/>
                <w:lang w:val="pt-PT" w:eastAsia="pt-PT" w:bidi="pt-PT"/>
              </w:rPr>
              <w:t>f</w:t>
            </w:r>
            <w:r>
              <w:rPr>
                <w:rStyle w:val="CharStyle3"/>
                <w:lang w:val="pt-PT" w:eastAsia="pt-PT" w:bidi="pt-PT"/>
              </w:rPr>
              <w:t xml:space="preserve"> '3"</w:t>
              <w:tab/>
              <w:t>z- •</w:t>
              <w:tab/>
              <w:t>. ■'</w:t>
              <w:tab/>
              <w:t>■</w:t>
              <w:tab/>
              <w:t>■■■■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2277" w:val="left"/>
                <w:tab w:leader="dot" w:pos="2661" w:val="left"/>
                <w:tab w:leader="dot" w:pos="3285" w:val="left"/>
                <w:tab w:pos="3909" w:val="left"/>
              </w:tabs>
              <w:bidi w:val="0"/>
              <w:spacing w:before="0" w:after="0" w:line="240" w:lineRule="auto"/>
              <w:ind w:left="124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b/>
                <w:bCs/>
                <w:sz w:val="16"/>
                <w:szCs w:val="16"/>
                <w:lang w:val="pt-PT" w:eastAsia="pt-PT" w:bidi="pt-PT"/>
              </w:rPr>
              <w:t>"</w:t>
              <w:tab/>
              <w:tab/>
              <w:t xml:space="preserve"> </w:t>
              <w:tab/>
              <w:t>-</w:t>
              <w:tab/>
              <w:t>Situação das Notas: Ambos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2206" w:val="left"/>
              </w:tabs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3"/>
                <w:lang w:val="pt-PT" w:eastAsia="pt-PT" w:bidi="pt-PT"/>
              </w:rPr>
              <w:t>Empenho Fonte</w:t>
              <w:tab/>
              <w:t>Liquidacao Emissão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891" w:val="left"/>
                <w:tab w:pos="2317" w:val="left"/>
                <w:tab w:pos="3934" w:val="left"/>
                <w:tab w:pos="5542" w:val="left"/>
                <w:tab w:pos="6498" w:val="left"/>
                <w:tab w:pos="7458" w:val="left"/>
                <w:tab w:pos="8490" w:val="left"/>
                <w:tab w:pos="9090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pt-PT" w:eastAsia="pt-PT" w:bidi="pt-PT"/>
              </w:rPr>
              <w:t>Ficha</w:t>
              <w:tab/>
              <w:t>Recebimento</w:t>
              <w:tab/>
              <w:t>Vir. Liqu. Data Llqu.</w:t>
              <w:tab/>
              <w:t>Vir. Aberto Docto</w:t>
              <w:tab/>
              <w:t>Vir. Docto</w:t>
              <w:tab/>
              <w:t>Num. OP</w:t>
              <w:tab/>
              <w:t>Vir. OP</w:t>
              <w:tab/>
              <w:t>Vir.</w:t>
              <w:tab/>
              <w:t>Vir. Pago Data Vencimento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  <w:lang w:val="pt-PT" w:eastAsia="pt-PT" w:bidi="pt-PT"/>
              </w:rPr>
              <w:t>Data Pagto</w:t>
            </w:r>
          </w:p>
        </w:tc>
      </w:tr>
      <w:tr>
        <w:trPr>
          <w:trHeight w:val="125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8203" w:val="left"/>
              </w:tabs>
              <w:bidi w:val="0"/>
              <w:spacing w:before="0" w:after="0" w:line="240" w:lineRule="auto"/>
              <w:ind w:left="744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Líquido</w:t>
              <w:tab/>
              <w:t>Retenção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32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Processo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2287" w:val="left"/>
              </w:tabs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3"/>
              </w:rPr>
              <w:t>1373/2025 1</w:t>
              <w:tab/>
              <w:t>3109/2025 10/02/2025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896" w:val="left"/>
                <w:tab w:pos="2269" w:val="left"/>
                <w:tab w:pos="4285" w:val="left"/>
                <w:tab w:pos="5581" w:val="left"/>
                <w:tab w:pos="6450" w:val="left"/>
                <w:tab w:pos="7285" w:val="left"/>
                <w:tab w:pos="8475" w:val="left"/>
                <w:tab w:pos="9046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1480</w:t>
              <w:tab/>
              <w:t>10/02/2025</w:t>
              <w:tab/>
              <w:t>245.458.05 10/02/2025</w:t>
              <w:tab/>
              <w:t>0.00 90990/2019</w:t>
              <w:tab/>
              <w:t>245.458,06</w:t>
              <w:tab/>
              <w:t>3402/2025</w:t>
              <w:tab/>
              <w:t>245.458,06</w:t>
              <w:tab/>
              <w:t>0.00</w:t>
              <w:tab/>
              <w:t>245.458.06 10/02/2025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18/02/2025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2292" w:val="left"/>
              </w:tabs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3"/>
              </w:rPr>
              <w:t>1373/2025 1</w:t>
              <w:tab/>
              <w:t>3109/2025 10/02/2025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896" w:val="left"/>
                <w:tab w:pos="2322" w:val="left"/>
                <w:tab w:pos="4280" w:val="left"/>
                <w:tab w:pos="5629" w:val="left"/>
                <w:tab w:pos="6445" w:val="left"/>
                <w:tab w:pos="7333" w:val="left"/>
                <w:tab w:pos="8470" w:val="left"/>
                <w:tab w:pos="9099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1480</w:t>
              <w:tab/>
              <w:t>10/02/2025</w:t>
              <w:tab/>
              <w:t>45.000,64 10/02/2025</w:t>
              <w:tab/>
              <w:t>0,00 90990/2019</w:t>
              <w:tab/>
              <w:t>45.000,64</w:t>
              <w:tab/>
              <w:t>6310/2025</w:t>
              <w:tab/>
              <w:t>45.000,64</w:t>
              <w:tab/>
              <w:t>0,00</w:t>
              <w:tab/>
              <w:t>45.000,64 10/02/2025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13/03/2025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2282" w:val="left"/>
              </w:tabs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3"/>
              </w:rPr>
              <w:t>3796/2025 1</w:t>
              <w:tab/>
              <w:t>6052/2025 11/03/2025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891" w:val="left"/>
                <w:tab w:pos="2326" w:val="left"/>
                <w:tab w:pos="4285" w:val="left"/>
                <w:tab w:pos="5634" w:val="left"/>
                <w:tab w:pos="6445" w:val="left"/>
                <w:tab w:pos="7338" w:val="left"/>
                <w:tab w:pos="8470" w:val="left"/>
                <w:tab w:pos="9104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1480</w:t>
              <w:tab/>
              <w:t>11/03/2025</w:t>
              <w:tab/>
              <w:t>77.728.39 11/03/2025</w:t>
              <w:tab/>
              <w:t>0,00 90990/2019</w:t>
              <w:tab/>
              <w:t>77.728,39</w:t>
              <w:tab/>
              <w:t>7718/2025</w:t>
              <w:tab/>
              <w:t>77.728.39</w:t>
              <w:tab/>
              <w:t>0,00</w:t>
              <w:tab/>
              <w:t>77.728.39 11/03/2025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18/03/2025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2287" w:val="left"/>
              </w:tabs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3"/>
              </w:rPr>
              <w:t>3796/2025 1</w:t>
              <w:tab/>
              <w:t>6052/2025 11/03/2025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891" w:val="left"/>
                <w:tab w:pos="2269" w:val="left"/>
                <w:tab w:pos="4280" w:val="left"/>
                <w:tab w:pos="5576" w:val="left"/>
                <w:tab w:pos="6445" w:val="left"/>
                <w:tab w:pos="7290" w:val="left"/>
                <w:tab w:pos="8470" w:val="left"/>
                <w:tab w:pos="9046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1480</w:t>
              <w:tab/>
              <w:t>11/03/2025</w:t>
              <w:tab/>
              <w:t>122.729,03 11/03/2025</w:t>
              <w:tab/>
              <w:t>0,00 90990/2019</w:t>
              <w:tab/>
              <w:t>122.729,03</w:t>
              <w:tab/>
              <w:t>8720/2025</w:t>
              <w:tab/>
              <w:t>122.729,03</w:t>
              <w:tab/>
              <w:t>0,00</w:t>
              <w:tab/>
              <w:t>122.729,03 11/03/2025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07/04/2025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2234" w:val="left"/>
              </w:tabs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3"/>
              </w:rPr>
              <w:t>8216/2025 1</w:t>
              <w:tab/>
              <w:t>11254/2025 17/04/2025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891" w:val="left"/>
                <w:tab w:pos="2264" w:val="left"/>
                <w:tab w:pos="4275" w:val="left"/>
                <w:tab w:pos="5576" w:val="left"/>
                <w:tab w:pos="6387" w:val="left"/>
                <w:tab w:pos="7280" w:val="left"/>
                <w:tab w:pos="8470" w:val="left"/>
                <w:tab w:pos="9042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1480</w:t>
              <w:tab/>
              <w:t>17/04/2025</w:t>
              <w:tab/>
              <w:t>167.640.55 17/04/2025</w:t>
              <w:tab/>
              <w:t>0.00 90990/2019</w:t>
              <w:tab/>
              <w:t>167.640,55</w:t>
              <w:tab/>
              <w:t>15841/2025</w:t>
              <w:tab/>
              <w:t>167.640,55</w:t>
              <w:tab/>
              <w:t>0,00</w:t>
              <w:tab/>
              <w:t>167.640,55 17/04/2025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12/05/2025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2234" w:val="left"/>
              </w:tabs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3"/>
              </w:rPr>
              <w:t>8217/2025 1</w:t>
              <w:tab/>
              <w:t>11257/2025 17/04/2025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886" w:val="left"/>
                <w:tab w:pos="2326" w:val="left"/>
                <w:tab w:pos="4275" w:val="left"/>
                <w:tab w:pos="5634" w:val="left"/>
                <w:tab w:pos="6392" w:val="left"/>
                <w:tab w:pos="7338" w:val="left"/>
                <w:tab w:pos="8470" w:val="left"/>
                <w:tab w:pos="9104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1482</w:t>
              <w:tab/>
              <w:t>17/04/2025</w:t>
              <w:tab/>
              <w:t>11.227,88 17/04/2025</w:t>
              <w:tab/>
              <w:t>0,00 90990/2019</w:t>
              <w:tab/>
              <w:t>11.227,88</w:t>
              <w:tab/>
              <w:t>15842/2025</w:t>
              <w:tab/>
              <w:t>11.227,88</w:t>
              <w:tab/>
              <w:t>0,00</w:t>
              <w:tab/>
              <w:t>11.227,88 17/04/2025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12/05/2025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2239" w:val="left"/>
              </w:tabs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3"/>
              </w:rPr>
              <w:t>8216/2025 1</w:t>
              <w:tab/>
              <w:t>11254/2025 17/04/2025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886" w:val="left"/>
                <w:tab w:pos="2264" w:val="left"/>
                <w:tab w:pos="4275" w:val="left"/>
                <w:tab w:pos="5576" w:val="left"/>
                <w:tab w:pos="6382" w:val="left"/>
                <w:tab w:pos="7280" w:val="left"/>
                <w:tab w:pos="8470" w:val="left"/>
                <w:tab w:pos="9042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1480</w:t>
              <w:tab/>
              <w:t>17/04/2025</w:t>
              <w:tab/>
              <w:t>122.729,03 17/04/2025</w:t>
              <w:tab/>
              <w:t>0,00 90990/2019</w:t>
              <w:tab/>
              <w:t>122.729,03</w:t>
              <w:tab/>
              <w:t>21607/2025</w:t>
              <w:tab/>
              <w:t>122.729,03</w:t>
              <w:tab/>
              <w:t>0,00</w:t>
              <w:tab/>
              <w:t>122.729,03 17/04/2025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10/06/2025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2239" w:val="left"/>
              </w:tabs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3"/>
              </w:rPr>
              <w:t>8216/2025 1</w:t>
              <w:tab/>
              <w:t>11254/2025 17/04/2025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891" w:val="left"/>
                <w:tab w:pos="2269" w:val="left"/>
                <w:tab w:pos="4280" w:val="left"/>
                <w:tab w:pos="5581" w:val="left"/>
                <w:tab w:pos="7290" w:val="left"/>
                <w:tab w:pos="8475" w:val="left"/>
                <w:tab w:pos="9051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1480</w:t>
              <w:tab/>
              <w:t>17/04/2025</w:t>
              <w:tab/>
              <w:t>122.729.03 17/04/2025</w:t>
              <w:tab/>
              <w:t>0,00 90990/2019</w:t>
              <w:tab/>
              <w:t xml:space="preserve">122.729.03 </w:t>
            </w:r>
            <w:r>
              <w:rPr>
                <w:rStyle w:val="CharStyle3"/>
                <w:lang w:val="pt-PT" w:eastAsia="pt-PT" w:bidi="pt-PT"/>
              </w:rPr>
              <w:t xml:space="preserve">- </w:t>
            </w:r>
            <w:r>
              <w:rPr>
                <w:rStyle w:val="CharStyle3"/>
              </w:rPr>
              <w:t xml:space="preserve">21608/2025 </w:t>
            </w:r>
            <w:r>
              <w:rPr>
                <w:rStyle w:val="CharStyle3"/>
                <w:lang w:val="pt-PT" w:eastAsia="pt-PT" w:bidi="pt-PT"/>
              </w:rPr>
              <w:t>_</w:t>
              <w:tab/>
            </w:r>
            <w:r>
              <w:rPr>
                <w:rStyle w:val="CharStyle3"/>
              </w:rPr>
              <w:t>122.729.03</w:t>
              <w:tab/>
            </w:r>
            <w:r>
              <w:rPr>
                <w:rStyle w:val="CharStyle3"/>
                <w:lang w:val="pt-PT" w:eastAsia="pt-PT" w:bidi="pt-PT"/>
              </w:rPr>
              <w:t>COO</w:t>
              <w:tab/>
            </w:r>
            <w:r>
              <w:rPr>
                <w:rStyle w:val="CharStyle3"/>
              </w:rPr>
              <w:t>122.729.03 17/04/2025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15/07/2025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2239" w:val="left"/>
              </w:tabs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3"/>
              </w:rPr>
              <w:t>8216/2025 1</w:t>
              <w:tab/>
              <w:t>11254/2025 17/04/2025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891" w:val="left"/>
                <w:tab w:pos="2269" w:val="left"/>
                <w:tab w:pos="4280" w:val="left"/>
                <w:tab w:pos="5576" w:val="left"/>
                <w:tab w:pos="6387" w:val="left"/>
                <w:tab w:pos="7285" w:val="left"/>
                <w:tab w:pos="8475" w:val="left"/>
                <w:tab w:pos="9046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1480</w:t>
              <w:tab/>
              <w:t>17/04/2025</w:t>
              <w:tab/>
              <w:t>122.729,03 17/04/2025</w:t>
              <w:tab/>
              <w:t>0.00 90990/2019</w:t>
              <w:tab/>
              <w:t>122.729,03</w:t>
              <w:tab/>
              <w:t>21609/2025</w:t>
              <w:tab/>
              <w:t>122.729.03</w:t>
              <w:tab/>
              <w:t>0,00</w:t>
              <w:tab/>
              <w:t>122.729.03 17/04/2025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13/08/2025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2247" w:val="left"/>
              </w:tabs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3"/>
              </w:rPr>
              <w:t>18256/2025 1</w:t>
              <w:tab/>
              <w:t>28670/2025 21/08/2025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886" w:val="left"/>
                <w:tab w:pos="2269" w:val="left"/>
                <w:tab w:pos="4275" w:val="left"/>
                <w:tab w:pos="5576" w:val="left"/>
                <w:tab w:pos="6387" w:val="left"/>
                <w:tab w:pos="7280" w:val="left"/>
                <w:tab w:pos="8470" w:val="left"/>
                <w:tab w:pos="9042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1480</w:t>
              <w:tab/>
              <w:t>21/08/2025</w:t>
              <w:tab/>
              <w:t>167.640,55 21/08/2025</w:t>
              <w:tab/>
              <w:t>0,00 90990/2019</w:t>
              <w:tab/>
              <w:t>167.640,55</w:t>
              <w:tab/>
              <w:t>36587/2025</w:t>
              <w:tab/>
              <w:t>167.640,55</w:t>
              <w:tab/>
              <w:t>0,00</w:t>
              <w:tab/>
              <w:t>167.640,55 21/08/2025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16/09/2025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2247" w:val="left"/>
              </w:tabs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3"/>
              </w:rPr>
              <w:t>18259/2025 1</w:t>
              <w:tab/>
              <w:t>28673/2025 21/08/2025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886" w:val="left"/>
                <w:tab w:pos="2322" w:val="left"/>
                <w:tab w:pos="4275" w:val="left"/>
                <w:tab w:pos="5629" w:val="left"/>
                <w:tab w:pos="6387" w:val="left"/>
                <w:tab w:pos="7342" w:val="left"/>
                <w:tab w:pos="8470" w:val="left"/>
                <w:tab w:pos="9099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1482</w:t>
              <w:tab/>
              <w:t>21/08/2025</w:t>
              <w:tab/>
              <w:t>11.227,88 21/08/2025</w:t>
              <w:tab/>
              <w:t>0,00 90990/2019</w:t>
              <w:tab/>
              <w:t>11.227,88</w:t>
              <w:tab/>
              <w:t>36221/2025</w:t>
              <w:tab/>
              <w:t>11.227,88</w:t>
              <w:tab/>
              <w:t>0,00</w:t>
              <w:tab/>
              <w:t>11.227,88 21/08/2025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16/09/2025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2247" w:val="left"/>
              </w:tabs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3"/>
              </w:rPr>
              <w:t>18256/2025 1</w:t>
              <w:tab/>
              <w:t>28670/2025 21/08/2025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877" w:val="left"/>
                <w:tab w:pos="2259" w:val="left"/>
                <w:tab w:pos="4270" w:val="left"/>
                <w:tab w:pos="5566" w:val="left"/>
                <w:tab w:pos="6382" w:val="left"/>
                <w:tab w:pos="7275" w:val="left"/>
                <w:tab w:pos="8466" w:val="left"/>
                <w:tab w:pos="9037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1480</w:t>
              <w:tab/>
              <w:t>21/08/2025</w:t>
              <w:tab/>
              <w:t>122.729,03 21/08/2025</w:t>
              <w:tab/>
              <w:t>0,00 90990/2019</w:t>
              <w:tab/>
              <w:t>122.729,03</w:t>
              <w:tab/>
              <w:t>37215/2025</w:t>
              <w:tab/>
              <w:t>122.729,03</w:t>
              <w:tab/>
              <w:t>0.00</w:t>
              <w:tab/>
              <w:t>122.729.03 21/08/2025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16/10/2025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2252" w:val="left"/>
              </w:tabs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3"/>
              </w:rPr>
              <w:t>22403/2025 1</w:t>
              <w:tab/>
              <w:t>36834/2025 23/10/2025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886" w:val="left"/>
                <w:tab w:pos="2269" w:val="left"/>
                <w:tab w:pos="4275" w:val="left"/>
                <w:tab w:pos="5571" w:val="left"/>
                <w:tab w:pos="6382" w:val="left"/>
                <w:tab w:pos="7280" w:val="left"/>
                <w:tab w:pos="8470" w:val="left"/>
                <w:tab w:pos="9046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1480</w:t>
              <w:tab/>
              <w:t>23/10/2025</w:t>
              <w:tab/>
              <w:t>122.729,03 23/10/2025</w:t>
              <w:tab/>
              <w:t>0,00 90990/2019</w:t>
              <w:tab/>
              <w:t>122.729,03</w:t>
              <w:tab/>
              <w:t>47790/2025</w:t>
              <w:tab/>
              <w:t>122.729,03</w:t>
              <w:tab/>
              <w:t>0,00</w:t>
              <w:tab/>
              <w:t>122.729,03 23/10/2025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18/11/2025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2258" w:val="left"/>
              </w:tabs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- </w:t>
            </w:r>
            <w:r>
              <w:rPr>
                <w:rStyle w:val="CharStyle3"/>
                <w:vertAlign w:val="subscript"/>
                <w:lang w:val="pt-PT" w:eastAsia="pt-PT" w:bidi="pt-PT"/>
              </w:rPr>
              <w:t>22403/2025 x</w:t>
            </w:r>
            <w:r>
              <w:rPr>
                <w:rStyle w:val="CharStyle3"/>
                <w:lang w:val="pt-PT" w:eastAsia="pt-PT" w:bidi="pt-PT"/>
              </w:rPr>
              <w:tab/>
            </w:r>
            <w:r>
              <w:rPr>
                <w:rStyle w:val="CharStyle3"/>
              </w:rPr>
              <w:t>36834/2025 23/10/2025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leader="hyphen" w:pos="187" w:val="left"/>
                <w:tab w:leader="hyphen" w:pos="874" w:val="left"/>
                <w:tab w:leader="hyphen" w:pos="1896" w:val="left"/>
                <w:tab w:pos="2285" w:val="left"/>
                <w:tab w:pos="4296" w:val="left"/>
                <w:tab w:pos="5592" w:val="left"/>
                <w:tab w:pos="6403" w:val="left"/>
                <w:tab w:pos="7301" w:val="left"/>
                <w:tab w:pos="8491" w:val="left"/>
                <w:tab w:pos="90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ab/>
            </w:r>
            <w:r>
              <w:rPr>
                <w:rStyle w:val="CharStyle3"/>
              </w:rPr>
              <w:t>1480</w:t>
            </w:r>
            <w:r>
              <w:rPr>
                <w:rStyle w:val="CharStyle3"/>
                <w:lang w:val="pt-PT" w:eastAsia="pt-PT" w:bidi="pt-PT"/>
              </w:rPr>
              <w:tab/>
            </w:r>
            <w:r>
              <w:rPr>
                <w:rStyle w:val="CharStyle3"/>
              </w:rPr>
              <w:t xml:space="preserve">23/10/2025 </w:t>
            </w:r>
            <w:r>
              <w:rPr>
                <w:rStyle w:val="CharStyle3"/>
                <w:lang w:val="pt-PT" w:eastAsia="pt-PT" w:bidi="pt-PT"/>
              </w:rPr>
              <w:tab/>
              <w:t xml:space="preserve"> .</w:t>
              <w:tab/>
            </w:r>
            <w:r>
              <w:rPr>
                <w:rStyle w:val="CharStyle3"/>
              </w:rPr>
              <w:t>122.729,03 23/10/2025</w:t>
              <w:tab/>
              <w:t>0,00 90990/2019</w:t>
              <w:tab/>
              <w:t>122.729,03</w:t>
              <w:tab/>
              <w:t>47789/2025</w:t>
              <w:tab/>
              <w:t>122.729,03</w:t>
              <w:tab/>
              <w:t>0,00</w:t>
              <w:tab/>
              <w:t>122.729,03 23/10/2025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16/12/2025</w:t>
            </w:r>
          </w:p>
        </w:tc>
      </w:tr>
      <w:tr>
        <w:trPr>
          <w:trHeight w:val="139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leader="hyphen" w:pos="7156" w:val="left"/>
                <w:tab w:leader="underscore" w:pos="7540" w:val="left"/>
                <w:tab w:leader="underscore" w:pos="8241" w:val="left"/>
              </w:tabs>
              <w:bidi w:val="0"/>
              <w:spacing w:before="0" w:after="0" w:line="240" w:lineRule="auto"/>
              <w:ind w:left="598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- - - </w:t>
              <w:tab/>
              <w:t>—— —</w:t>
              <w:tab/>
              <w:tab/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pt-PT" w:eastAsia="pt-PT" w:bidi="pt-PT"/>
              </w:rPr>
              <w:t>—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3"/>
                <w:lang w:val="pt-PT" w:eastAsia="pt-PT" w:bidi="pt-PT"/>
              </w:rPr>
              <w:t>Total Geral: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5312" w:h="9235" w:hSpace="686" w:wrap="notBeside" w:vAnchor="text" w:hAnchor="text" w:y="1"/>
              <w:widowControl w:val="0"/>
              <w:shd w:val="clear" w:color="auto" w:fill="auto"/>
              <w:tabs>
                <w:tab w:pos="4266" w:val="left"/>
                <w:tab w:pos="5399" w:val="left"/>
                <w:tab w:pos="7170" w:val="left"/>
                <w:tab w:pos="8462" w:val="left"/>
                <w:tab w:pos="8918" w:val="left"/>
              </w:tabs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rStyle w:val="CharStyle3"/>
              </w:rPr>
              <w:t>1.585.027,16</w:t>
              <w:tab/>
              <w:t>0,00</w:t>
              <w:tab/>
              <w:t>1.585.027,16</w:t>
              <w:tab/>
              <w:t>1.585.027,16</w:t>
              <w:tab/>
              <w:t>0,00</w:t>
              <w:tab/>
              <w:t>1.585.027,16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5312" w:h="9235" w:hSpace="68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8"/>
        <w:keepNext w:val="0"/>
        <w:keepLines w:val="0"/>
        <w:framePr w:w="542" w:h="149" w:hSpace="15456" w:wrap="notBeside" w:vAnchor="text" w:hAnchor="text" w:x="15457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9"/>
          <w:lang w:val="en-US" w:eastAsia="en-US" w:bidi="en-US"/>
        </w:rPr>
        <w:t>Status OP</w:t>
      </w:r>
    </w:p>
    <w:p>
      <w:pPr>
        <w:pStyle w:val="Style8"/>
        <w:keepNext w:val="0"/>
        <w:keepLines w:val="0"/>
        <w:framePr w:w="466" w:h="149" w:hSpace="15532" w:wrap="notBeside" w:vAnchor="text" w:hAnchor="text" w:x="15457" w:y="22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9"/>
        </w:rPr>
        <w:t>Efetivada</w:t>
      </w:r>
    </w:p>
    <w:p>
      <w:pPr>
        <w:pStyle w:val="Style8"/>
        <w:keepNext w:val="0"/>
        <w:keepLines w:val="0"/>
        <w:framePr w:w="466" w:h="154" w:hSpace="15532" w:wrap="notBeside" w:vAnchor="text" w:hAnchor="text" w:x="15462" w:y="27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9"/>
        </w:rPr>
        <w:t>Efetivada</w:t>
      </w:r>
    </w:p>
    <w:p>
      <w:pPr>
        <w:pStyle w:val="Style8"/>
        <w:keepNext w:val="0"/>
        <w:keepLines w:val="0"/>
        <w:framePr w:w="466" w:h="144" w:hSpace="15532" w:wrap="notBeside" w:vAnchor="text" w:hAnchor="text" w:x="15462" w:y="3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Efetivada</w:t>
      </w:r>
    </w:p>
    <w:p>
      <w:pPr>
        <w:pStyle w:val="Style8"/>
        <w:keepNext w:val="0"/>
        <w:keepLines w:val="0"/>
        <w:framePr w:w="466" w:h="144" w:hSpace="15532" w:wrap="notBeside" w:vAnchor="text" w:hAnchor="text" w:x="15462" w:y="37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Efetivada</w:t>
      </w:r>
    </w:p>
    <w:p>
      <w:pPr>
        <w:pStyle w:val="Style8"/>
        <w:keepNext w:val="0"/>
        <w:keepLines w:val="0"/>
        <w:framePr w:w="470" w:h="144" w:hSpace="15528" w:wrap="notBeside" w:vAnchor="text" w:hAnchor="text" w:x="15467" w:y="41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Efetivada</w:t>
      </w:r>
    </w:p>
    <w:p>
      <w:pPr>
        <w:pStyle w:val="Style8"/>
        <w:keepNext w:val="0"/>
        <w:keepLines w:val="0"/>
        <w:framePr w:w="470" w:h="149" w:hSpace="15528" w:wrap="notBeside" w:vAnchor="text" w:hAnchor="text" w:x="15467" w:y="46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9"/>
        </w:rPr>
        <w:t>Efetivada</w:t>
      </w:r>
    </w:p>
    <w:p>
      <w:pPr>
        <w:pStyle w:val="Style8"/>
        <w:keepNext w:val="0"/>
        <w:keepLines w:val="0"/>
        <w:framePr w:w="470" w:h="149" w:hSpace="15528" w:wrap="notBeside" w:vAnchor="text" w:hAnchor="text" w:x="15467" w:y="51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9"/>
        </w:rPr>
        <w:t>Efetivada</w:t>
      </w:r>
    </w:p>
    <w:p>
      <w:pPr>
        <w:pStyle w:val="Style8"/>
        <w:keepNext w:val="0"/>
        <w:keepLines w:val="0"/>
        <w:framePr w:w="466" w:h="144" w:hSpace="15532" w:wrap="notBeside" w:vAnchor="text" w:hAnchor="text" w:x="15471" w:y="56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Efetivada</w:t>
      </w:r>
    </w:p>
    <w:p>
      <w:pPr>
        <w:pStyle w:val="Style8"/>
        <w:keepNext w:val="0"/>
        <w:keepLines w:val="0"/>
        <w:framePr w:w="470" w:h="149" w:hSpace="15528" w:wrap="notBeside" w:vAnchor="text" w:hAnchor="text" w:x="15467" w:y="61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9"/>
        </w:rPr>
        <w:t>Efetivada</w:t>
      </w:r>
    </w:p>
    <w:p>
      <w:pPr>
        <w:pStyle w:val="Style8"/>
        <w:keepNext w:val="0"/>
        <w:keepLines w:val="0"/>
        <w:framePr w:w="470" w:h="149" w:hSpace="15528" w:wrap="notBeside" w:vAnchor="text" w:hAnchor="text" w:x="15467" w:y="66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9"/>
        </w:rPr>
        <w:t>Efetivada</w:t>
      </w:r>
    </w:p>
    <w:p>
      <w:pPr>
        <w:pStyle w:val="Style8"/>
        <w:keepNext w:val="0"/>
        <w:keepLines w:val="0"/>
        <w:framePr w:w="466" w:h="149" w:hSpace="15532" w:wrap="notBeside" w:vAnchor="text" w:hAnchor="text" w:x="15476" w:y="70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9"/>
        </w:rPr>
        <w:t>Efetivada</w:t>
      </w:r>
    </w:p>
    <w:p>
      <w:pPr>
        <w:pStyle w:val="Style8"/>
        <w:keepNext w:val="0"/>
        <w:keepLines w:val="0"/>
        <w:framePr w:w="466" w:h="144" w:hSpace="15532" w:wrap="notBeside" w:vAnchor="text" w:hAnchor="text" w:x="15476" w:y="75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Efetivada</w:t>
      </w:r>
    </w:p>
    <w:p>
      <w:pPr>
        <w:pStyle w:val="Style8"/>
        <w:keepNext w:val="0"/>
        <w:keepLines w:val="0"/>
        <w:framePr w:w="470" w:h="144" w:hSpace="15528" w:wrap="notBeside" w:vAnchor="text" w:hAnchor="text" w:x="15476" w:y="80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Efetivada</w:t>
      </w:r>
    </w:p>
    <w:p>
      <w:pPr>
        <w:pStyle w:val="Style8"/>
        <w:keepNext w:val="0"/>
        <w:keepLines w:val="0"/>
        <w:framePr w:w="470" w:h="149" w:hSpace="15528" w:wrap="notBeside" w:vAnchor="text" w:hAnchor="text" w:x="15476" w:y="85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9"/>
        </w:rPr>
        <w:t>Efetivada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2010" w:orient="landscape"/>
          <w:pgMar w:top="517" w:right="747" w:bottom="224" w:left="89" w:header="89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2010" w:orient="landscape"/>
          <w:pgMar w:top="517" w:right="0" w:bottom="22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696" w:h="182" w:wrap="none" w:vAnchor="text" w:hAnchor="page" w:x="637" w:y="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1"/>
        </w:rPr>
        <w:t>OFR01285</w:t>
      </w:r>
    </w:p>
    <w:p>
      <w:pPr>
        <w:pStyle w:val="Style12"/>
        <w:keepNext w:val="0"/>
        <w:keepLines w:val="0"/>
        <w:framePr w:w="1718" w:h="158" w:wrap="none" w:vAnchor="text" w:hAnchor="page" w:x="2346" w:y="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3"/>
          <w:b/>
          <w:bCs/>
        </w:rPr>
        <w:t xml:space="preserve">SISVETOR INFORMÁTICA </w:t>
      </w:r>
      <w:r>
        <w:rPr>
          <w:rStyle w:val="CharStyle13"/>
          <w:b/>
          <w:bCs/>
          <w:lang w:val="en-US" w:eastAsia="en-US" w:bidi="en-US"/>
        </w:rPr>
        <w:t>EIRELI</w:t>
      </w:r>
    </w:p>
    <w:p>
      <w:pPr>
        <w:pStyle w:val="Style10"/>
        <w:keepNext w:val="0"/>
        <w:keepLines w:val="0"/>
        <w:framePr w:w="1603" w:h="187" w:wrap="none" w:vAnchor="text" w:hAnchor="page" w:x="9066" w:y="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lang w:val="pt-PT" w:eastAsia="pt-PT" w:bidi="pt-PT"/>
        </w:rPr>
        <w:t xml:space="preserve">Usuário: </w:t>
      </w:r>
      <w:r>
        <w:rPr>
          <w:rStyle w:val="CharStyle11"/>
        </w:rPr>
        <w:t>BRUNOAGUIAR</w:t>
      </w:r>
    </w:p>
    <w:p>
      <w:pPr>
        <w:pStyle w:val="Style14"/>
        <w:keepNext w:val="0"/>
        <w:keepLines w:val="0"/>
        <w:framePr w:w="1704" w:h="250" w:wrap="none" w:vAnchor="text" w:hAnchor="page" w:x="1212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rFonts w:ascii="Arial" w:eastAsia="Arial" w:hAnsi="Arial" w:cs="Arial"/>
          <w:w w:val="100"/>
          <w:sz w:val="12"/>
          <w:szCs w:val="12"/>
        </w:rPr>
        <w:t xml:space="preserve">Versão </w:t>
      </w:r>
      <w:r>
        <w:rPr>
          <w:rStyle w:val="CharStyle15"/>
          <w:b/>
          <w:bCs/>
          <w:lang w:val="en-US" w:eastAsia="en-US" w:bidi="en-US"/>
        </w:rPr>
        <w:t xml:space="preserve">28/0777(525 </w:t>
      </w:r>
      <w:r>
        <w:rPr>
          <w:rStyle w:val="CharStyle15"/>
          <w:b/>
          <w:bCs/>
        </w:rPr>
        <w:t>-"lõ;24</w:t>
      </w:r>
    </w:p>
    <w:p>
      <w:pPr>
        <w:pStyle w:val="Style10"/>
        <w:keepNext w:val="0"/>
        <w:keepLines w:val="0"/>
        <w:framePr w:w="254" w:h="192" w:wrap="none" w:vAnchor="text" w:hAnchor="page" w:x="15536" w:y="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1/1</w:t>
      </w:r>
    </w:p>
    <w:p>
      <w:pPr>
        <w:widowControl w:val="0"/>
        <w:spacing w:after="26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34" w:h="12010" w:orient="landscape"/>
      <w:pgMar w:top="517" w:right="747" w:bottom="224" w:left="8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pt-PT" w:eastAsia="pt-PT" w:bidi="pt-PT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  <w:lang w:val="pt-PT" w:eastAsia="pt-PT" w:bidi="pt-PT"/>
    </w:rPr>
  </w:style>
  <w:style w:type="character" w:customStyle="1" w:styleId="CharStyle15">
    <w:name w:val="Char Style 15"/>
    <w:basedOn w:val="DefaultParagraphFont"/>
    <w:link w:val="Style14"/>
    <w:rPr>
      <w:b/>
      <w:bCs/>
      <w:i w:val="0"/>
      <w:iCs w:val="0"/>
      <w:smallCaps w:val="0"/>
      <w:strike w:val="0"/>
      <w:w w:val="70"/>
      <w:sz w:val="20"/>
      <w:szCs w:val="20"/>
      <w:u w:val="none"/>
      <w:lang w:val="pt-PT" w:eastAsia="pt-PT" w:bidi="pt-PT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pt-PT" w:eastAsia="pt-PT" w:bidi="pt-PT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  <w:lang w:val="pt-PT" w:eastAsia="pt-PT" w:bidi="pt-PT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</w:pPr>
    <w:rPr>
      <w:b/>
      <w:bCs/>
      <w:i w:val="0"/>
      <w:iCs w:val="0"/>
      <w:smallCaps w:val="0"/>
      <w:strike w:val="0"/>
      <w:w w:val="70"/>
      <w:sz w:val="20"/>
      <w:szCs w:val="20"/>
      <w:u w:val="none"/>
      <w:lang w:val="pt-PT" w:eastAsia="pt-PT" w:bidi="pt-PT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Prodimage Solutions</dc:creator>
  <cp:keywords/>
</cp:coreProperties>
</file>