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651"/>
        <w:gridCol w:w="2770"/>
      </w:tblGrid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421" w:h="1483" w:wrap="none" w:hAnchor="page" w:x="676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 xml:space="preserve">Rubrica </w:t>
            </w:r>
            <w:r>
              <w:rPr>
                <w:rStyle w:val="CharStyle3"/>
                <w:sz w:val="19"/>
                <w:szCs w:val="19"/>
                <w:lang w:val="en-US" w:eastAsia="en-US" w:bidi="en-US"/>
              </w:rPr>
              <w:t>41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421" w:h="1483" w:wrap="none" w:hAnchor="page" w:x="676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Fls.</w:t>
            </w:r>
          </w:p>
        </w:tc>
      </w:tr>
      <w:tr>
        <w:trPr>
          <w:trHeight w:val="8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21" w:h="1483" w:wrap="none" w:hAnchor="page" w:x="6768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Classif.: P.A.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21" w:h="1483" w:wrap="none" w:hAnchor="page" w:x="6768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 xml:space="preserve">N°.: </w:t>
            </w:r>
            <w:r>
              <w:rPr>
                <w:rStyle w:val="CharStyle3"/>
                <w:sz w:val="19"/>
                <w:szCs w:val="19"/>
                <w:lang w:val="en-US" w:eastAsia="en-US" w:bidi="en-US"/>
              </w:rPr>
              <w:t>90.990/2019</w:t>
            </w:r>
          </w:p>
        </w:tc>
      </w:tr>
    </w:tbl>
    <w:p>
      <w:pPr>
        <w:framePr w:w="4421" w:h="1483" w:wrap="none" w:hAnchor="page" w:x="6768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1529715</wp:posOffset>
            </wp:positionH>
            <wp:positionV relativeFrom="margin">
              <wp:posOffset>133985</wp:posOffset>
            </wp:positionV>
            <wp:extent cx="2155190" cy="7924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55190" cy="792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370" w:h="17170"/>
          <w:pgMar w:top="830" w:right="1182" w:bottom="1298" w:left="2409" w:header="402" w:footer="87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370" w:h="17170"/>
          <w:pgMar w:top="3010" w:right="0" w:bottom="12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12"/>
        </w:rPr>
        <w:t xml:space="preserve">PREFEITURA </w:t>
      </w:r>
      <w:r>
        <w:rPr>
          <w:rStyle w:val="CharStyle12"/>
          <w:lang w:val="en-US" w:eastAsia="en-US" w:bidi="en-US"/>
        </w:rPr>
        <w:t xml:space="preserve">DE </w:t>
      </w:r>
      <w:r>
        <w:rPr>
          <w:rStyle w:val="CharStyle12"/>
        </w:rPr>
        <w:t>GUARULHOS</w:t>
      </w:r>
      <w:bookmarkEnd w:id="0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</w:rPr>
        <w:t>SECRETARIA DE EDUCAÇAO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r>
        <w:rPr>
          <w:rStyle w:val="CharStyle12"/>
        </w:rPr>
        <w:t xml:space="preserve">TERMO DE ADITAMENTO N° </w:t>
      </w:r>
      <w:r>
        <w:rPr>
          <w:rStyle w:val="CharStyle12"/>
          <w:lang w:val="en-US" w:eastAsia="en-US" w:bidi="en-US"/>
        </w:rPr>
        <w:t>05</w:t>
      </w:r>
      <w:bookmarkEnd w:id="3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5" w:name="bookmark5"/>
      <w:r>
        <w:rPr>
          <w:rStyle w:val="CharStyle12"/>
        </w:rPr>
        <w:t xml:space="preserve">AO TERMO DE COLABORAÇÃO N° 000324/2020-SESE03-RPP MODALIDADE: </w:t>
      </w:r>
      <w:r>
        <w:rPr>
          <w:rStyle w:val="CharStyle12"/>
          <w:smallCaps/>
          <w:sz w:val="22"/>
          <w:szCs w:val="22"/>
        </w:rPr>
        <w:t xml:space="preserve">educação básica </w:t>
      </w:r>
      <w:r>
        <w:rPr>
          <w:rStyle w:val="CharStyle12"/>
          <w:smallCaps/>
          <w:sz w:val="22"/>
          <w:szCs w:val="22"/>
          <w:lang w:val="en-US" w:eastAsia="en-US" w:bidi="en-US"/>
        </w:rPr>
        <w:t xml:space="preserve">/ </w:t>
      </w:r>
      <w:r>
        <w:rPr>
          <w:rStyle w:val="CharStyle12"/>
          <w:smallCaps/>
          <w:sz w:val="22"/>
          <w:szCs w:val="22"/>
        </w:rPr>
        <w:t xml:space="preserve">educação infantil - creche. </w:t>
      </w:r>
      <w:r>
        <w:rPr>
          <w:rStyle w:val="CharStyle12"/>
        </w:rPr>
        <w:t xml:space="preserve">PROCESSO ADMINISTRATIVO: </w:t>
      </w:r>
      <w:r>
        <w:rPr>
          <w:rStyle w:val="CharStyle12"/>
          <w:lang w:val="en-US" w:eastAsia="en-US" w:bidi="en-US"/>
        </w:rPr>
        <w:t>90.990/2019</w:t>
      </w:r>
      <w:bookmarkEnd w:id="5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 w:line="259" w:lineRule="auto"/>
        <w:ind w:left="1300" w:right="0" w:hanging="1300"/>
        <w:jc w:val="left"/>
      </w:pPr>
      <w:bookmarkStart w:id="7" w:name="bookmark7"/>
      <w:r>
        <w:rPr>
          <w:rStyle w:val="CharStyle15"/>
          <w:b/>
          <w:bCs/>
        </w:rPr>
        <w:t xml:space="preserve">PARTICIPES: MUNICÍPIO DE GUARULHOS e ONG INSTITUTO CULTURAL OLHANDO POR NOS - </w:t>
      </w:r>
      <w:r>
        <w:rPr>
          <w:rStyle w:val="CharStyle15"/>
          <w:b/>
          <w:bCs/>
          <w:lang w:val="en-US" w:eastAsia="en-US" w:bidi="en-US"/>
        </w:rPr>
        <w:t>ICON.</w:t>
      </w:r>
      <w:bookmarkEnd w:id="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52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FINALIDADE DO TERMO DE ADITAMENTO: </w:t>
      </w:r>
      <w:r>
        <w:rPr>
          <w:rStyle w:val="CharStyle9"/>
        </w:rPr>
        <w:t xml:space="preserve">Prorrogação do Termo de Colaboração n° 000324/2020-SESE03-RPP, de </w:t>
      </w:r>
      <w:r>
        <w:rPr>
          <w:rStyle w:val="CharStyle9"/>
          <w:lang w:val="en-US" w:eastAsia="en-US" w:bidi="en-US"/>
        </w:rPr>
        <w:t xml:space="preserve">12/03/2025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>11/03/2030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9"/>
        </w:rPr>
        <w:t xml:space="preserve">Os participes acima, neste ato representados, respectivamente pelo Secretário de Educação - Silvio Rodrigues, e pelo Sr. Raquel Arnaldo Santos, devidamente qualificados no Processo Administrativo citado, efetuam o presente ADITAMENTO, para prorrogação a partir de </w:t>
      </w:r>
      <w:r>
        <w:rPr>
          <w:rStyle w:val="CharStyle9"/>
          <w:lang w:val="en-US" w:eastAsia="en-US" w:bidi="en-US"/>
        </w:rPr>
        <w:t xml:space="preserve">12/03/2025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11/03/2030 </w:t>
      </w:r>
      <w:r>
        <w:rPr>
          <w:rStyle w:val="CharStyle9"/>
        </w:rPr>
        <w:t>do Termo de Colaboraçao N 000324/2020-SESE03-RPP, conforme segue: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Educação Infantil - Creche”, na Unidade sito a Rua João Câmara n° </w:t>
      </w:r>
      <w:r>
        <w:rPr>
          <w:rStyle w:val="CharStyle9"/>
          <w:lang w:val="en-US" w:eastAsia="en-US" w:bidi="en-US"/>
        </w:rPr>
        <w:t xml:space="preserve">124, </w:t>
      </w:r>
      <w:r>
        <w:rPr>
          <w:rStyle w:val="CharStyle9"/>
        </w:rPr>
        <w:t xml:space="preserve">Jardim Lenize - Guarulhos/SP- CNPJ 28.771.0083/0002-12”. Atendimento de educandos, em período integral, na Modalidade 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Educação Infantil - Creche, totalizando </w:t>
      </w:r>
      <w:r>
        <w:rPr>
          <w:rStyle w:val="CharStyle9"/>
          <w:lang w:val="en-US" w:eastAsia="en-US" w:bidi="en-US"/>
        </w:rPr>
        <w:t xml:space="preserve">136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54 </w:t>
      </w:r>
      <w:r>
        <w:rPr>
          <w:rStyle w:val="CharStyle9"/>
        </w:rPr>
        <w:t xml:space="preserve">vagas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II; </w:t>
      </w:r>
      <w:r>
        <w:rPr>
          <w:rStyle w:val="CharStyle9"/>
          <w:lang w:val="en-US" w:eastAsia="en-US" w:bidi="en-US"/>
        </w:rPr>
        <w:t xml:space="preserve">26 </w:t>
      </w:r>
      <w:r>
        <w:rPr>
          <w:rStyle w:val="CharStyle9"/>
        </w:rPr>
        <w:t xml:space="preserve">vagas de maternal e </w:t>
      </w:r>
      <w:r>
        <w:rPr>
          <w:rStyle w:val="CharStyle9"/>
          <w:lang w:val="en-US" w:eastAsia="en-US" w:bidi="en-US"/>
        </w:rPr>
        <w:t xml:space="preserve">56 </w:t>
      </w:r>
      <w:r>
        <w:rPr>
          <w:rStyle w:val="CharStyle9"/>
        </w:rPr>
        <w:t xml:space="preserve">vagas de estágio I e /ou II. </w:t>
      </w:r>
      <w:r>
        <w:rPr>
          <w:rStyle w:val="CharStyle9"/>
          <w:vertAlign w:val="subscript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Art </w:t>
      </w:r>
      <w:r>
        <w:rPr>
          <w:rStyle w:val="CharStyle9"/>
          <w:b/>
          <w:bCs/>
          <w:sz w:val="17"/>
          <w:szCs w:val="17"/>
        </w:rPr>
        <w:t>I</w:t>
      </w:r>
      <w:r>
        <w:rPr>
          <w:rStyle w:val="CharStyle9"/>
          <w:b/>
          <w:bCs/>
          <w:sz w:val="17"/>
          <w:szCs w:val="17"/>
          <w:vertAlign w:val="superscript"/>
        </w:rPr>
        <w:t>o</w:t>
      </w:r>
      <w:r>
        <w:rPr>
          <w:rStyle w:val="CharStyle9"/>
          <w:b/>
          <w:bCs/>
          <w:sz w:val="17"/>
          <w:szCs w:val="17"/>
        </w:rPr>
        <w:t xml:space="preserve"> - </w:t>
      </w:r>
      <w:r>
        <w:rPr>
          <w:rStyle w:val="CharStyle9"/>
        </w:rPr>
        <w:t>As cláusulas e subcláusulas adiante passam a vigorar com a seguinte redação: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04" w:lineRule="auto"/>
        <w:ind w:left="0" w:right="0" w:firstLine="0"/>
        <w:jc w:val="left"/>
      </w:pPr>
      <w:r>
        <w:rPr>
          <w:rStyle w:val="CharStyle9"/>
        </w:rPr>
        <w:t xml:space="preserve">( ) </w:t>
      </w:r>
      <w:r>
        <w:rPr>
          <w:rStyle w:val="CharStyle9"/>
          <w:vertAlign w:val="subscript"/>
        </w:rPr>
        <w:t>s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bookmarkStart w:id="9" w:name="bookmark9"/>
      <w:r>
        <w:rPr>
          <w:rStyle w:val="CharStyle15"/>
          <w:b/>
          <w:bCs/>
        </w:rPr>
        <w:t>CLÁUSULA SEGUNDA - DA VIGÊNCIA</w:t>
      </w:r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2.1- </w:t>
      </w:r>
      <w:r>
        <w:rPr>
          <w:rStyle w:val="CharStyle9"/>
        </w:rPr>
        <w:t xml:space="preserve">A presente parceria vigorará pelo período de </w:t>
      </w:r>
      <w:r>
        <w:rPr>
          <w:rStyle w:val="CharStyle9"/>
          <w:lang w:val="en-US" w:eastAsia="en-US" w:bidi="en-US"/>
        </w:rPr>
        <w:t xml:space="preserve">12/01/2025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11/01/2030, </w:t>
      </w:r>
      <w:r>
        <w:rPr>
          <w:rStyle w:val="CharStyle9"/>
        </w:rPr>
        <w:t>com fulcro no Decreto Federal n° ™</w:t>
      </w:r>
      <w:r>
        <w:rPr>
          <w:rStyle w:val="CharStyle9"/>
          <w:vertAlign w:val="superscript"/>
        </w:rPr>
        <w:t>2016</w:t>
      </w:r>
      <w:r>
        <w:rPr>
          <w:rStyle w:val="CharStyle9"/>
        </w:rPr>
        <w:t xml:space="preserve">’ artigo </w:t>
      </w:r>
      <w:r>
        <w:rPr>
          <w:rStyle w:val="CharStyle9"/>
          <w:lang w:val="en-US" w:eastAsia="en-US" w:bidi="en-US"/>
        </w:rPr>
        <w:t xml:space="preserve">21 </w:t>
      </w:r>
      <w:r>
        <w:rPr>
          <w:rStyle w:val="CharStyle9"/>
        </w:rPr>
        <w:t xml:space="preserve">parágrafo único c/c cláusula segunda do Termo de Colaboração inicial, além do contido na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 xml:space="preserve">-SE, artigo </w:t>
      </w:r>
      <w:r>
        <w:rPr>
          <w:rStyle w:val="CharStyle9"/>
          <w:lang w:val="en-US" w:eastAsia="en-US" w:bidi="en-US"/>
        </w:rPr>
        <w:t xml:space="preserve">40, </w:t>
      </w:r>
      <w:r>
        <w:rPr>
          <w:rStyle w:val="CharStyle9"/>
        </w:rPr>
        <w:t>III.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11" w:name="bookmark11"/>
      <w:r>
        <w:rPr>
          <w:rStyle w:val="CharStyle15"/>
          <w:b/>
          <w:bCs/>
        </w:rPr>
        <w:t>CLÁUSULA TERCEIRA - DAS UNIDADES ESCOLARES</w:t>
      </w:r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9"/>
        </w:rPr>
        <w:t>A ORGANIZAÇÃO manterá em funcionamento uma unidade escolar com as seguintes características: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1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NOME: </w:t>
      </w:r>
      <w:r>
        <w:rPr>
          <w:rStyle w:val="CharStyle9"/>
          <w:lang w:val="en-US" w:eastAsia="en-US" w:bidi="en-US"/>
        </w:rPr>
        <w:t xml:space="preserve">ONG </w:t>
      </w:r>
      <w:r>
        <w:rPr>
          <w:rStyle w:val="CharStyle9"/>
        </w:rPr>
        <w:t xml:space="preserve">1NSTH </w:t>
      </w:r>
      <w:r>
        <w:rPr>
          <w:rStyle w:val="CharStyle9"/>
          <w:lang w:val="en-US" w:eastAsia="en-US" w:bidi="en-US"/>
        </w:rPr>
        <w:t xml:space="preserve">1 </w:t>
      </w:r>
      <w:r>
        <w:rPr>
          <w:rStyle w:val="CharStyle9"/>
        </w:rPr>
        <w:t xml:space="preserve">TO CULTURAL OLHANDO POR NÓS - </w:t>
      </w:r>
      <w:r>
        <w:rPr>
          <w:rStyle w:val="CharStyle9"/>
          <w:lang w:val="en-US" w:eastAsia="en-US" w:bidi="en-US"/>
        </w:rPr>
        <w:t>ICON.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5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</w:rPr>
        <w:t xml:space="preserve">ENDEREÇO: </w:t>
      </w:r>
      <w:r>
        <w:rPr>
          <w:rStyle w:val="CharStyle9"/>
        </w:rPr>
        <w:t xml:space="preserve">João Câmara n° </w:t>
      </w:r>
      <w:r>
        <w:rPr>
          <w:rStyle w:val="CharStyle9"/>
          <w:lang w:val="en-US" w:eastAsia="en-US" w:bidi="en-US"/>
        </w:rPr>
        <w:t xml:space="preserve">124, </w:t>
      </w:r>
      <w:r>
        <w:rPr>
          <w:rStyle w:val="CharStyle9"/>
        </w:rPr>
        <w:t>Jardim Lenize - Guarulhos/SP.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1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ATENDIMENTO: </w:t>
      </w:r>
      <w:r>
        <w:rPr>
          <w:rStyle w:val="CharStyle9"/>
          <w:lang w:val="en-US" w:eastAsia="en-US" w:bidi="en-US"/>
        </w:rPr>
        <w:t xml:space="preserve">136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54 </w:t>
      </w:r>
      <w:r>
        <w:rPr>
          <w:rStyle w:val="CharStyle9"/>
        </w:rPr>
        <w:t xml:space="preserve">vagas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II; </w:t>
      </w:r>
      <w:r>
        <w:rPr>
          <w:rStyle w:val="CharStyle9"/>
          <w:lang w:val="en-US" w:eastAsia="en-US" w:bidi="en-US"/>
        </w:rPr>
        <w:t xml:space="preserve">26 </w:t>
      </w:r>
      <w:r>
        <w:rPr>
          <w:rStyle w:val="CharStyle9"/>
        </w:rPr>
        <w:t xml:space="preserve">vagas de maternal e </w:t>
      </w:r>
      <w:r>
        <w:rPr>
          <w:rStyle w:val="CharStyle9"/>
          <w:lang w:val="en-US" w:eastAsia="en-US" w:bidi="en-US"/>
        </w:rPr>
        <w:t xml:space="preserve">56 </w:t>
      </w:r>
      <w:r>
        <w:rPr>
          <w:rStyle w:val="CharStyle9"/>
        </w:rPr>
        <w:t>vagas de estágio I e /ou II.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5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</w:rPr>
        <w:t xml:space="preserve">MODALIDADE DE ATENDIMENTO: </w:t>
      </w:r>
      <w:r>
        <w:rPr>
          <w:rStyle w:val="CharStyle9"/>
        </w:rPr>
        <w:t xml:space="preserve">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>Educação Infantil - Creche e Pré-escola.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1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</w:rPr>
        <w:t xml:space="preserve">FAIXA ETÁRIA: </w:t>
      </w:r>
      <w:r>
        <w:rPr>
          <w:rStyle w:val="CharStyle9"/>
        </w:rPr>
        <w:t xml:space="preserve">Até </w:t>
      </w:r>
      <w:r>
        <w:rPr>
          <w:rStyle w:val="CharStyle9"/>
          <w:lang w:val="en-US" w:eastAsia="en-US" w:bidi="en-US"/>
        </w:rPr>
        <w:t xml:space="preserve">4 </w:t>
      </w:r>
      <w:r>
        <w:rPr>
          <w:rStyle w:val="CharStyle9"/>
        </w:rPr>
        <w:t>(quatro) anos.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5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VALOR DO “PER CAPITA”: </w:t>
      </w:r>
      <w:r>
        <w:rPr>
          <w:rStyle w:val="CharStyle9"/>
        </w:rPr>
        <w:t xml:space="preserve">R$ </w:t>
      </w:r>
      <w:r>
        <w:rPr>
          <w:rStyle w:val="CharStyle9"/>
          <w:lang w:val="en-US" w:eastAsia="en-US" w:bidi="en-US"/>
        </w:rPr>
        <w:t xml:space="preserve">728,30 </w:t>
      </w:r>
      <w:r>
        <w:rPr>
          <w:rStyle w:val="CharStyle9"/>
        </w:rPr>
        <w:t xml:space="preserve">(setecentos e vinte e oito reais e trinta centavos), por vaga, acrescido de R$ </w:t>
      </w:r>
      <w:r>
        <w:rPr>
          <w:rStyle w:val="CharStyle9"/>
          <w:lang w:val="en-US" w:eastAsia="en-US" w:bidi="en-US"/>
        </w:rPr>
        <w:t xml:space="preserve">245,00 </w:t>
      </w:r>
      <w:r>
        <w:rPr>
          <w:rStyle w:val="CharStyle9"/>
        </w:rPr>
        <w:t xml:space="preserve">(duzentos e quarenta e cinco reais) por criança atendida em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e/ou II.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1" w:val="left"/>
          <w:tab w:pos="1373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VALOR MENSAL: - R$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112.278,80 </w:t>
      </w:r>
      <w:r>
        <w:rPr>
          <w:rStyle w:val="CharStyle9"/>
        </w:rPr>
        <w:t>(cento e doze mil, duzentos e setenta e oito reais e oitenta centavos reais).</w:t>
        <w:tab/>
        <w:t>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rStyle w:val="CharStyle9"/>
        </w:rPr>
        <w:t>(...)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39" w:val="left"/>
        </w:tabs>
        <w:bidi w:val="0"/>
        <w:spacing w:before="0" w:after="0" w:line="293" w:lineRule="auto"/>
        <w:ind w:left="0" w:right="0" w:firstLine="0"/>
        <w:jc w:val="both"/>
        <w:rPr>
          <w:sz w:val="17"/>
          <w:szCs w:val="17"/>
        </w:rPr>
      </w:pPr>
      <w:r>
        <w:rPr>
          <w:rStyle w:val="CharStyle9"/>
          <w:b/>
          <w:bCs/>
          <w:sz w:val="17"/>
          <w:szCs w:val="17"/>
        </w:rPr>
        <w:t xml:space="preserve">VALOR MENSAL DO ACRÉSCIMO PARA CUSTEAR LOCAÇÃO e IPTU: R$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10.450,23 </w:t>
      </w:r>
      <w:r>
        <w:rPr>
          <w:rStyle w:val="CharStyle9"/>
        </w:rPr>
        <w:t xml:space="preserve">(dez mil, quatrocentos e cinquenta reais e vinte e três centavos) </w:t>
      </w:r>
      <w:r>
        <w:rPr>
          <w:rStyle w:val="CharStyle9"/>
          <w:b/>
          <w:bCs/>
          <w:sz w:val="17"/>
          <w:szCs w:val="17"/>
        </w:rPr>
        <w:t>EM PARCELAS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7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VALOR DO REPASSE QUADRIMESTRAL: RS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449.115,20 </w:t>
      </w:r>
      <w:r>
        <w:rPr>
          <w:rStyle w:val="CharStyle9"/>
        </w:rPr>
        <w:t>(quatrocentos e quarenta e nove mil, cento e quinze reais e vinte centavos).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rStyle w:val="CharStyle9"/>
          <w:b/>
          <w:bCs/>
          <w:sz w:val="17"/>
          <w:szCs w:val="17"/>
        </w:rPr>
        <w:t xml:space="preserve">VALOR DO REPASSE QUADRIMESTRAL (Liberado em Maio e Setembro - conforme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art. 29, </w:t>
      </w:r>
      <w:r>
        <w:rPr>
          <w:rStyle w:val="CharStyle9"/>
          <w:b/>
          <w:bCs/>
          <w:sz w:val="17"/>
          <w:szCs w:val="17"/>
        </w:rPr>
        <w:t>parágrafo 2</w:t>
      </w:r>
      <w:r>
        <w:rPr>
          <w:rStyle w:val="CharStyle9"/>
          <w:b/>
          <w:bCs/>
          <w:sz w:val="17"/>
          <w:szCs w:val="17"/>
          <w:vertAlign w:val="superscript"/>
        </w:rPr>
        <w:t>o</w:t>
      </w:r>
      <w:r>
        <w:rPr>
          <w:rStyle w:val="CharStyle9"/>
          <w:b/>
          <w:bCs/>
          <w:sz w:val="17"/>
          <w:szCs w:val="17"/>
        </w:rPr>
        <w:t xml:space="preserve">, da Portaria n" 063/2021-SE - com acréscimo de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50% </w:t>
      </w:r>
      <w:r>
        <w:rPr>
          <w:rStyle w:val="CharStyle9"/>
          <w:b/>
          <w:bCs/>
          <w:sz w:val="17"/>
          <w:szCs w:val="17"/>
        </w:rPr>
        <w:t xml:space="preserve">do valor correspondente a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01 </w:t>
      </w:r>
      <w:r>
        <w:rPr>
          <w:rStyle w:val="CharStyle9"/>
          <w:b/>
          <w:bCs/>
          <w:sz w:val="17"/>
          <w:szCs w:val="17"/>
        </w:rPr>
        <w:t xml:space="preserve">mês): RS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505.254,60 </w:t>
      </w:r>
      <w:r>
        <w:rPr>
          <w:rStyle w:val="CharStyle9"/>
        </w:rPr>
        <w:t xml:space="preserve">(quinhentos e cinco mil, duzentos e cinquenta e quatro reais e sessenta centavos), sendo o contido dentro deste valor: </w:t>
      </w:r>
      <w:r>
        <w:rPr>
          <w:rStyle w:val="CharStyle9"/>
          <w:b/>
          <w:bCs/>
          <w:sz w:val="17"/>
          <w:szCs w:val="17"/>
        </w:rPr>
        <w:t xml:space="preserve">RS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449.115,20 </w:t>
      </w:r>
      <w:r>
        <w:rPr>
          <w:rStyle w:val="CharStyle9"/>
        </w:rPr>
        <w:t xml:space="preserve">(quatrocentos e quarenta e nove mil, cento e quinze reais e vinte centavos) de subsidio e </w:t>
      </w:r>
      <w:r>
        <w:rPr>
          <w:rStyle w:val="CharStyle9"/>
          <w:b/>
          <w:bCs/>
          <w:sz w:val="17"/>
          <w:szCs w:val="17"/>
        </w:rPr>
        <w:t xml:space="preserve">RS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56.139,40 </w:t>
      </w:r>
      <w:r>
        <w:rPr>
          <w:rStyle w:val="CharStyle9"/>
        </w:rPr>
        <w:t>(cinquienta e seis mil, cento e trinta e nove reis e quarenta centavos),</w:t>
      </w:r>
      <w:r>
        <w:br w:type="page"/>
      </w:r>
    </w:p>
    <w:p>
      <w:pPr>
        <w:widowControl w:val="0"/>
        <w:spacing w:line="1" w:lineRule="exact"/>
      </w:pPr>
      <w:r>
        <w:drawing>
          <wp:anchor distT="133985" distB="354965" distL="0" distR="73025" simplePos="0" relativeHeight="125829378" behindDoc="0" locked="0" layoutInCell="1" allowOverlap="1">
            <wp:simplePos x="0" y="0"/>
            <wp:positionH relativeFrom="page">
              <wp:posOffset>1290320</wp:posOffset>
            </wp:positionH>
            <wp:positionV relativeFrom="paragraph">
              <wp:posOffset>133985</wp:posOffset>
            </wp:positionV>
            <wp:extent cx="2368550" cy="79565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68550" cy="795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701040</wp:posOffset>
                </wp:positionV>
                <wp:extent cx="1423670" cy="24066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367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lilOS w«ou»s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1.75pt;margin-top:55.200000000000003pt;width:112.10000000000001pt;height:18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lilOS w«ou»s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61315" distL="0" distR="0" simplePos="0" relativeHeight="125829379" behindDoc="0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0</wp:posOffset>
                </wp:positionV>
                <wp:extent cx="2804160" cy="9232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4160" cy="923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66"/>
                              <w:gridCol w:w="2650"/>
                            </w:tblGrid>
                            <w:tr>
                              <w:trPr>
                                <w:tblHeader/>
                                <w:trHeight w:val="62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6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6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24"/>
                                      <w:szCs w:val="24"/>
                                    </w:rPr>
                                    <w:t xml:space="preserve">N°.: </w:t>
                                  </w:r>
                                  <w:r>
                                    <w:rPr>
                                      <w:rStyle w:val="CharStyle3"/>
                                      <w:sz w:val="24"/>
                                      <w:szCs w:val="24"/>
                                      <w:lang w:val="en-US" w:eastAsia="en-US" w:bidi="en-US"/>
                                    </w:rPr>
                                    <w:t>90.990/2019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9.90000000000003pt;margin-top:0;width:220.80000000000001pt;height:72.700000000000003pt;z-index:-125829374;mso-wrap-distance-left:0;mso-wrap-distance-right:0;mso-wrap-distance-bottom:28.4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66"/>
                        <w:gridCol w:w="2650"/>
                      </w:tblGrid>
                      <w:tr>
                        <w:trPr>
                          <w:tblHeader/>
                          <w:trHeight w:val="62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26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sz w:val="24"/>
                                <w:szCs w:val="24"/>
                              </w:rPr>
                              <w:t xml:space="preserve">N°.: </w:t>
                            </w:r>
                            <w:r>
                              <w:rPr>
                                <w:rStyle w:val="CharStyle3"/>
                                <w:sz w:val="24"/>
                                <w:szCs w:val="24"/>
                                <w:lang w:val="en-US" w:eastAsia="en-US" w:bidi="en-US"/>
                              </w:rPr>
                              <w:t>90.990/2019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429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9"/>
        </w:rPr>
        <w:t xml:space="preserve">assim distribuídos: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20% </w:t>
      </w:r>
      <w:r>
        <w:rPr>
          <w:rStyle w:val="CharStyle9"/>
          <w:lang w:val="en-US" w:eastAsia="en-US" w:bidi="en-US"/>
        </w:rPr>
        <w:t xml:space="preserve">para </w:t>
      </w:r>
      <w:r>
        <w:rPr>
          <w:rStyle w:val="CharStyle9"/>
        </w:rPr>
        <w:t xml:space="preserve">aquisição </w:t>
      </w:r>
      <w:r>
        <w:rPr>
          <w:rStyle w:val="CharStyle9"/>
          <w:lang w:val="en-US" w:eastAsia="en-US" w:bidi="en-US"/>
        </w:rPr>
        <w:t xml:space="preserve">de bens </w:t>
      </w:r>
      <w:r>
        <w:rPr>
          <w:rStyle w:val="CharStyle9"/>
        </w:rPr>
        <w:t xml:space="preserve">permanentes correspondente </w:t>
      </w:r>
      <w:r>
        <w:rPr>
          <w:rStyle w:val="CharStyle9"/>
          <w:lang w:val="en-US" w:eastAsia="en-US" w:bidi="en-US"/>
        </w:rPr>
        <w:t xml:space="preserve">a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RS 11227,88 </w:t>
      </w:r>
      <w:r>
        <w:rPr>
          <w:rStyle w:val="CharStyle9"/>
          <w:lang w:val="en-US" w:eastAsia="en-US" w:bidi="en-US"/>
        </w:rPr>
        <w:t xml:space="preserve">(onze mil </w:t>
      </w:r>
      <w:r>
        <w:rPr>
          <w:rStyle w:val="CharStyle9"/>
        </w:rPr>
        <w:t xml:space="preserve">duzentos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vinte </w:t>
      </w:r>
      <w:r>
        <w:rPr>
          <w:rStyle w:val="CharStyle9"/>
          <w:lang w:val="en-US" w:eastAsia="en-US" w:bidi="en-US"/>
        </w:rPr>
        <w:t xml:space="preserve">e sete reais e </w:t>
      </w:r>
      <w:r>
        <w:rPr>
          <w:rStyle w:val="CharStyle9"/>
        </w:rPr>
        <w:t xml:space="preserve">sessenta </w:t>
      </w:r>
      <w:r>
        <w:rPr>
          <w:rStyle w:val="CharStyle9"/>
          <w:lang w:val="en-US" w:eastAsia="en-US" w:bidi="en-US"/>
        </w:rPr>
        <w:t xml:space="preserve">centavos) e </w:t>
      </w:r>
      <w:r>
        <w:rPr>
          <w:rStyle w:val="CharStyle9"/>
        </w:rPr>
        <w:t xml:space="preserve">a diferença correspondente </w:t>
      </w:r>
      <w:r>
        <w:rPr>
          <w:rStyle w:val="CharStyle9"/>
          <w:lang w:val="en-US" w:eastAsia="en-US" w:bidi="en-US"/>
        </w:rPr>
        <w:t xml:space="preserve">a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RS 44.911,52 </w:t>
      </w:r>
      <w:r>
        <w:rPr>
          <w:rStyle w:val="CharStyle9"/>
        </w:rPr>
        <w:t xml:space="preserve">(quarenta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quatro </w:t>
      </w:r>
      <w:r>
        <w:rPr>
          <w:rStyle w:val="CharStyle9"/>
          <w:lang w:val="en-US" w:eastAsia="en-US" w:bidi="en-US"/>
        </w:rPr>
        <w:t xml:space="preserve">mil, </w:t>
      </w:r>
      <w:r>
        <w:rPr>
          <w:rStyle w:val="CharStyle9"/>
        </w:rPr>
        <w:t xml:space="preserve">novecentos </w:t>
      </w:r>
      <w:r>
        <w:rPr>
          <w:rStyle w:val="CharStyle9"/>
          <w:lang w:val="en-US" w:eastAsia="en-US" w:bidi="en-US"/>
        </w:rPr>
        <w:t xml:space="preserve">e onze reais e </w:t>
      </w:r>
      <w:r>
        <w:rPr>
          <w:rStyle w:val="CharStyle9"/>
        </w:rPr>
        <w:t xml:space="preserve">cinquenta dois </w:t>
      </w:r>
      <w:r>
        <w:rPr>
          <w:rStyle w:val="CharStyle9"/>
          <w:lang w:val="en-US" w:eastAsia="en-US" w:bidi="en-US"/>
        </w:rPr>
        <w:t xml:space="preserve">centavos), para </w:t>
      </w:r>
      <w:r>
        <w:rPr>
          <w:rStyle w:val="CharStyle9"/>
        </w:rPr>
        <w:t xml:space="preserve">demais despesas, conforme </w:t>
      </w:r>
      <w:r>
        <w:rPr>
          <w:rStyle w:val="CharStyle9"/>
          <w:lang w:val="en-US" w:eastAsia="en-US" w:bidi="en-US"/>
        </w:rPr>
        <w:t xml:space="preserve">quadro </w:t>
      </w:r>
      <w:r>
        <w:rPr>
          <w:rStyle w:val="CharStyle9"/>
        </w:rPr>
        <w:t>abaixo:</w:t>
        <w:tab/>
      </w:r>
      <w:r>
        <w:rPr>
          <w:rStyle w:val="CharStyle9"/>
          <w:lang w:val="en-US" w:eastAsia="en-US" w:bidi="en-US"/>
        </w:rPr>
        <w:t>...</w:t>
      </w:r>
    </w:p>
    <w:tbl>
      <w:tblPr>
        <w:tblOverlap w:val="never"/>
        <w:jc w:val="center"/>
        <w:tblLayout w:type="fixed"/>
      </w:tblPr>
      <w:tblGrid>
        <w:gridCol w:w="1334"/>
        <w:gridCol w:w="1843"/>
        <w:gridCol w:w="2165"/>
      </w:tblGrid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40"/>
                <w:szCs w:val="40"/>
              </w:rPr>
            </w:pPr>
            <w:r>
              <w:rPr>
                <w:rStyle w:val="CharStyle3"/>
                <w:rFonts w:ascii="Arial" w:eastAsia="Arial" w:hAnsi="Arial" w:cs="Arial"/>
                <w:sz w:val="40"/>
                <w:szCs w:val="40"/>
              </w:rPr>
              <w:t>r</w:t>
            </w:r>
            <w:r>
              <w:rPr>
                <w:rStyle w:val="CharStyle3"/>
                <w:rFonts w:ascii="Arial" w:eastAsia="Arial" w:hAnsi="Arial" w:cs="Arial"/>
                <w:sz w:val="40"/>
                <w:szCs w:val="40"/>
                <w:vertAlign w:val="superscript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i/>
                <w:iCs/>
                <w:w w:val="60"/>
                <w:sz w:val="20"/>
                <w:szCs w:val="20"/>
              </w:rPr>
              <w:t>Moic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i/>
                <w:iCs/>
                <w:w w:val="60"/>
                <w:sz w:val="20"/>
                <w:szCs w:val="20"/>
              </w:rPr>
              <w:t>Setembro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i/>
                <w:iCs/>
                <w:w w:val="60"/>
                <w:sz w:val="20"/>
                <w:szCs w:val="20"/>
              </w:rPr>
              <w:t>PERMANENTE;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w w:val="80"/>
                <w:sz w:val="15"/>
                <w:szCs w:val="15"/>
              </w:rPr>
              <w:t>R$44.911,52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w w:val="80"/>
                <w:sz w:val="15"/>
                <w:szCs w:val="15"/>
              </w:rPr>
              <w:t>R$44.911,52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i/>
                <w:iCs/>
                <w:w w:val="60"/>
                <w:sz w:val="20"/>
                <w:szCs w:val="20"/>
              </w:rPr>
              <w:t>SUBSIDIO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w w:val="80"/>
                <w:sz w:val="15"/>
                <w:szCs w:val="15"/>
              </w:rPr>
              <w:t>R$11.227,88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w w:val="80"/>
                <w:sz w:val="15"/>
                <w:szCs w:val="15"/>
              </w:rPr>
              <w:t>R$11.227,88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8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VALOR DO </w:t>
      </w:r>
      <w:r>
        <w:rPr>
          <w:rStyle w:val="CharStyle9"/>
          <w:b/>
          <w:bCs/>
          <w:sz w:val="17"/>
          <w:szCs w:val="17"/>
        </w:rPr>
        <w:t xml:space="preserve">TERMO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DE </w:t>
      </w:r>
      <w:r>
        <w:rPr>
          <w:rStyle w:val="CharStyle9"/>
          <w:b/>
          <w:bCs/>
          <w:sz w:val="17"/>
          <w:szCs w:val="17"/>
        </w:rPr>
        <w:t xml:space="preserve">COLABORAÇÃO: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RS 14.174.904,83 </w:t>
      </w:r>
      <w:r>
        <w:rPr>
          <w:rStyle w:val="CharStyle9"/>
        </w:rPr>
        <w:t xml:space="preserve">(catorze milhões, </w:t>
      </w:r>
      <w:r>
        <w:rPr>
          <w:rStyle w:val="CharStyle9"/>
          <w:lang w:val="en-US" w:eastAsia="en-US" w:bidi="en-US"/>
        </w:rPr>
        <w:t xml:space="preserve">cento e </w:t>
      </w:r>
      <w:r>
        <w:rPr>
          <w:rStyle w:val="CharStyle9"/>
        </w:rPr>
        <w:t xml:space="preserve">setenta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quatro </w:t>
      </w:r>
      <w:r>
        <w:rPr>
          <w:rStyle w:val="CharStyle9"/>
          <w:lang w:val="en-US" w:eastAsia="en-US" w:bidi="en-US"/>
        </w:rPr>
        <w:t xml:space="preserve">mil, </w:t>
      </w:r>
      <w:r>
        <w:rPr>
          <w:rStyle w:val="CharStyle9"/>
        </w:rPr>
        <w:t xml:space="preserve">novecentos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quatro </w:t>
      </w:r>
      <w:r>
        <w:rPr>
          <w:rStyle w:val="CharStyle9"/>
          <w:lang w:val="en-US" w:eastAsia="en-US" w:bidi="en-US"/>
        </w:rPr>
        <w:t xml:space="preserve">reais e </w:t>
      </w:r>
      <w:r>
        <w:rPr>
          <w:rStyle w:val="CharStyle9"/>
        </w:rPr>
        <w:t xml:space="preserve">oitenta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três </w:t>
      </w:r>
      <w:r>
        <w:rPr>
          <w:rStyle w:val="CharStyle9"/>
          <w:lang w:val="en-US" w:eastAsia="en-US" w:bidi="en-US"/>
        </w:rPr>
        <w:t xml:space="preserve">centavos), </w:t>
      </w:r>
      <w:r>
        <w:rPr>
          <w:rStyle w:val="CharStyle9"/>
        </w:rPr>
        <w:t xml:space="preserve">sendo </w:t>
      </w:r>
      <w:r>
        <w:rPr>
          <w:rStyle w:val="CharStyle9"/>
          <w:lang w:val="en-US" w:eastAsia="en-US" w:bidi="en-US"/>
        </w:rPr>
        <w:t xml:space="preserve">para o periodo de 12/03/2025 a 11/03/2030 o valor de </w:t>
      </w: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R$ 7.925.135,80 </w:t>
      </w:r>
      <w:r>
        <w:rPr>
          <w:rStyle w:val="CharStyle9"/>
        </w:rPr>
        <w:t xml:space="preserve">(sete milhões, novecentos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vinte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cinco </w:t>
      </w:r>
      <w:r>
        <w:rPr>
          <w:rStyle w:val="CharStyle9"/>
          <w:lang w:val="en-US" w:eastAsia="en-US" w:bidi="en-US"/>
        </w:rPr>
        <w:t xml:space="preserve">mil, cento e </w:t>
      </w:r>
      <w:r>
        <w:rPr>
          <w:rStyle w:val="CharStyle9"/>
        </w:rPr>
        <w:t xml:space="preserve">trinta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cinco </w:t>
      </w:r>
      <w:r>
        <w:rPr>
          <w:rStyle w:val="CharStyle9"/>
          <w:lang w:val="en-US" w:eastAsia="en-US" w:bidi="en-US"/>
        </w:rPr>
        <w:t xml:space="preserve">reais e </w:t>
      </w:r>
      <w:r>
        <w:rPr>
          <w:rStyle w:val="CharStyle9"/>
        </w:rPr>
        <w:t xml:space="preserve">oitenta </w:t>
      </w:r>
      <w:r>
        <w:rPr>
          <w:rStyle w:val="CharStyle9"/>
          <w:lang w:val="en-US" w:eastAsia="en-US" w:bidi="en-US"/>
        </w:rPr>
        <w:t>centavos).</w:t>
      </w:r>
    </w:p>
    <w:p>
      <w:pPr>
        <w:pStyle w:val="Style14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13" w:val="left"/>
        </w:tabs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rStyle w:val="CharStyle15"/>
          <w:b/>
          <w:bCs/>
        </w:rPr>
        <w:t>DOTAÇÃO ORÇAMENTÁRIA:</w:t>
      </w:r>
      <w:bookmarkEnd w:id="13"/>
    </w:p>
    <w:p>
      <w:pPr>
        <w:pStyle w:val="Style8"/>
        <w:keepNext w:val="0"/>
        <w:keepLines w:val="0"/>
        <w:widowControl w:val="0"/>
        <w:shd w:val="clear" w:color="auto" w:fill="auto"/>
        <w:tabs>
          <w:tab w:pos="4920" w:val="left"/>
        </w:tabs>
        <w:bidi w:val="0"/>
        <w:spacing w:before="0" w:after="200" w:line="233" w:lineRule="auto"/>
        <w:ind w:left="0" w:right="0" w:firstLine="0"/>
        <w:jc w:val="left"/>
      </w:pPr>
      <w:r>
        <w:rPr>
          <w:rStyle w:val="CharStyle9"/>
        </w:rPr>
        <w:t>Os recursos financeiros encontram respaldo no orçamento anual, nos termos confirmados pelo Ordenador da Despesa, onerando as seguintes dotações orçamentárias:</w:t>
        <w:tab/>
        <w:t>&lt;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left"/>
      </w:pPr>
      <w:r>
        <w:rPr>
          <w:rStyle w:val="CharStyle9"/>
          <w:lang w:val="en-US" w:eastAsia="en-US" w:bidi="en-US"/>
        </w:rPr>
        <w:t>N° 1480-0810.1236500062.035.01.2100000.335039.0005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28" w:lineRule="auto"/>
        <w:ind w:left="1820" w:right="0" w:firstLine="0"/>
        <w:jc w:val="left"/>
      </w:pPr>
      <w:r>
        <w:rPr>
          <w:rStyle w:val="CharStyle9"/>
          <w:lang w:val="en-US" w:eastAsia="en-US" w:bidi="en-US"/>
        </w:rPr>
        <w:t>N° 1482-0810.1236500062.035.01.2100000.445039.0005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Art 2° - </w:t>
      </w:r>
      <w:r>
        <w:rPr>
          <w:rStyle w:val="CharStyle9"/>
        </w:rPr>
        <w:t xml:space="preserve">Permanecem inalteradas </w:t>
      </w:r>
      <w:r>
        <w:rPr>
          <w:rStyle w:val="CharStyle9"/>
          <w:lang w:val="en-US" w:eastAsia="en-US" w:bidi="en-US"/>
        </w:rPr>
        <w:t xml:space="preserve">as </w:t>
      </w:r>
      <w:r>
        <w:rPr>
          <w:rStyle w:val="CharStyle9"/>
        </w:rPr>
        <w:t>demais cláusulas.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2509520</wp:posOffset>
                </wp:positionH>
                <wp:positionV relativeFrom="paragraph">
                  <wp:posOffset>939800</wp:posOffset>
                </wp:positionV>
                <wp:extent cx="1103630" cy="29845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i/>
                                <w:iCs/>
                              </w:rPr>
                              <w:t>. SiMÕRodrigues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7.59999999999999pt;margin-top:74.pt;width:86.900000000000006pt;height:23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i/>
                          <w:iCs/>
                        </w:rPr>
                        <w:t>. SiMÕRodrigues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Secretário de Educação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  <w:lang w:val="en-US" w:eastAsia="en-US" w:bidi="en-US"/>
        </w:rPr>
        <w:t xml:space="preserve">Guarulhos, </w:t>
      </w:r>
      <w:r>
        <w:rPr>
          <w:rStyle w:val="CharStyle9"/>
        </w:rPr>
        <w:t xml:space="preserve">em </w:t>
      </w:r>
      <w:r>
        <w:rPr>
          <w:rStyle w:val="CharStyle9"/>
          <w:lang w:val="en-US" w:eastAsia="en-US" w:bidi="en-US"/>
        </w:rPr>
        <w:t xml:space="preserve">26 de </w:t>
      </w:r>
      <w:r>
        <w:rPr>
          <w:rStyle w:val="CharStyle9"/>
        </w:rPr>
        <w:t xml:space="preserve">fevereiro </w:t>
      </w:r>
      <w:r>
        <w:rPr>
          <w:rStyle w:val="CharStyle9"/>
          <w:lang w:val="en-US" w:eastAsia="en-US" w:bidi="en-US"/>
        </w:rPr>
        <w:t>de 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620" w:firstLine="0"/>
        <w:jc w:val="right"/>
      </w:pPr>
      <w:r>
        <w:rPr>
          <w:rStyle w:val="CharStyle9"/>
          <w:i/>
          <w:iCs/>
        </w:rPr>
        <w:t>Presidente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0" w:right="0" w:firstLine="0"/>
        <w:jc w:val="left"/>
      </w:pPr>
      <w:r>
        <w:rPr>
          <w:rStyle w:val="CharStyle9"/>
        </w:rPr>
        <w:t xml:space="preserve">RG: n° </w:t>
      </w:r>
      <w:r>
        <w:rPr>
          <w:rStyle w:val="CharStyle9"/>
          <w:lang w:val="en-US" w:eastAsia="en-US" w:bidi="en-US"/>
        </w:rPr>
        <w:t>29.766.519-4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40" w:right="0" w:firstLine="0"/>
        <w:jc w:val="left"/>
      </w:pPr>
      <w:r>
        <w:rPr>
          <w:rStyle w:val="CharStyle9"/>
        </w:rPr>
        <w:t xml:space="preserve">CPF: n° </w:t>
      </w:r>
      <w:r>
        <w:rPr>
          <w:rStyle w:val="CharStyle9"/>
          <w:lang w:val="en-US" w:eastAsia="en-US" w:bidi="en-US"/>
        </w:rPr>
        <w:t>296.457.888-54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9"/>
        </w:rPr>
        <w:t>ONG INSTITUTO CULTURAL</w:t>
        <w:br/>
        <w:t xml:space="preserve">OLHANDO POR NÓS - </w:t>
      </w:r>
      <w:r>
        <w:rPr>
          <w:rStyle w:val="CharStyle9"/>
          <w:lang w:val="en-US" w:eastAsia="en-US" w:bidi="en-US"/>
        </w:rPr>
        <w:t>ICON</w:t>
      </w:r>
    </w:p>
    <w:sectPr>
      <w:footnotePr>
        <w:pos w:val="pageBottom"/>
        <w:numFmt w:val="decimal"/>
        <w:numRestart w:val="continuous"/>
      </w:footnotePr>
      <w:type w:val="continuous"/>
      <w:pgSz w:w="12370" w:h="17170"/>
      <w:pgMar w:top="3010" w:right="1143" w:bottom="1283" w:left="2591" w:header="2582" w:footer="85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3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3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00" w:line="233" w:lineRule="auto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100" w:line="274" w:lineRule="auto"/>
      <w:ind w:left="650"/>
      <w:outlineLvl w:val="1"/>
    </w:pPr>
    <w:rPr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