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0" w:space="2" w:color="E6E6E6"/>
          <w:left w:val="single" w:sz="0" w:space="0" w:color="E6E6E6"/>
          <w:bottom w:val="single" w:sz="0" w:space="10" w:color="E6E6E6"/>
          <w:right w:val="single" w:sz="0" w:space="0" w:color="E6E6E6"/>
        </w:pBdr>
        <w:shd w:val="clear" w:color="auto" w:fill="E6E6E6"/>
        <w:bidi w:val="0"/>
        <w:spacing w:before="0" w:after="134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ANEXO RP-10 - REPASSES AO TERCEIRO SETOR - DEMONSTRATIVO INTEGRAL DAS RECEITAS E DESPESAS - TERMO DE </w:t>
      </w:r>
      <w:r>
        <w:rPr>
          <w:rStyle w:val="CharStyle3"/>
          <w:b/>
          <w:bCs/>
          <w:lang w:val="pt-PT" w:eastAsia="pt-PT" w:bidi="pt-PT"/>
        </w:rPr>
        <w:t>COLABORAÇÃO/FOMENTO</w:t>
      </w:r>
    </w:p>
    <w:tbl>
      <w:tblPr>
        <w:tblOverlap w:val="never"/>
        <w:jc w:val="center"/>
        <w:tblLayout w:type="fixed"/>
      </w:tblPr>
      <w:tblGrid>
        <w:gridCol w:w="3130"/>
        <w:gridCol w:w="7478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>ÓRGÃO PÚBLICO: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 xml:space="preserve">SECRETARIA DE </w:t>
            </w:r>
            <w:r>
              <w:rPr>
                <w:rStyle w:val="CharStyle5"/>
                <w:rFonts w:ascii="Arial" w:eastAsia="Arial" w:hAnsi="Arial" w:cs="Arial"/>
                <w:sz w:val="15"/>
                <w:szCs w:val="15"/>
                <w:lang w:val="pt-PT" w:eastAsia="pt-PT" w:bidi="pt-PT"/>
              </w:rPr>
              <w:t xml:space="preserve">EDUCAÇÃO/SE </w:t>
            </w: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- GUARULHOS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 xml:space="preserve">ORGANIZAÇÃO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DA SOCIEDADE CIVIL: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 xml:space="preserve">ONG INSTITUTO CULTURAL OLHANDO POR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>NÓS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CNPJ: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28.771.083/0001-31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 xml:space="preserve">ENDEREÇO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E CEP: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RUA ANDROMEDA, 225 - PARQUE PRIMAVERA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 xml:space="preserve">RESPONSÁVEL(IS)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PELA OSC: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ERICA SANTOS DE OLIVEIRA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CPF: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475.180.848-64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OBJETO DA PARCERIA: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  <w:lang w:val="pt-PT" w:eastAsia="pt-PT" w:bidi="pt-PT"/>
              </w:rPr>
              <w:t xml:space="preserve">Educação Basica/Educação </w:t>
            </w: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Infantil Creche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PERIODO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01/01/2021 - 31/12/2021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ORIGEM DOS RECURSOS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MUNICIPAL</w:t>
            </w: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1224"/>
        <w:gridCol w:w="1906"/>
        <w:gridCol w:w="1589"/>
        <w:gridCol w:w="1598"/>
        <w:gridCol w:w="1522"/>
        <w:gridCol w:w="1498"/>
        <w:gridCol w:w="1272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 xml:space="preserve">TERMO DE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  <w:lang w:val="pt-PT" w:eastAsia="pt-PT" w:bidi="pt-PT"/>
              </w:rPr>
              <w:t xml:space="preserve">COLABORAÇÃO </w:t>
            </w:r>
            <w:r>
              <w:rPr>
                <w:rStyle w:val="CharStyle5"/>
                <w:rFonts w:ascii="Arial" w:eastAsia="Arial" w:hAnsi="Arial" w:cs="Arial"/>
                <w:b/>
                <w:bCs/>
                <w:sz w:val="15"/>
                <w:szCs w:val="15"/>
              </w:rPr>
              <w:t>Nº 324/2020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5 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R$ 6.196.246,56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ADITAMENTO Nº 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rFonts w:ascii="Arial" w:eastAsia="Arial" w:hAnsi="Arial" w:cs="Arial"/>
                <w:sz w:val="15"/>
                <w:szCs w:val="15"/>
              </w:rPr>
              <w:t>R$ 5.295.822,23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19"/>
                <w:szCs w:val="19"/>
              </w:rPr>
              <w:t>DEMONSTRATIVO DAS RECEITAS RECEBIDAS NO PERIODO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DATA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DESCRIÇÃO </w:t>
            </w:r>
            <w:r>
              <w:rPr>
                <w:rStyle w:val="CharStyle5"/>
                <w:b/>
                <w:bCs/>
              </w:rPr>
              <w:t>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lang w:val="pt-PT" w:eastAsia="pt-PT" w:bidi="pt-PT"/>
              </w:rPr>
              <w:t xml:space="preserve">DESCRIÇÃO </w:t>
            </w:r>
            <w:r>
              <w:rPr>
                <w:rStyle w:val="CharStyle5"/>
                <w:b/>
                <w:bCs/>
              </w:rPr>
              <w:t>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Nº DOC. CREDITO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Valores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Repassados (R$)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1º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345.700,24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1º QUADRIMESTRE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7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3 45.700,24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22/02/2021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pt-PT" w:eastAsia="pt-PT" w:bidi="pt-PT"/>
              </w:rPr>
              <w:t>LOCAÇÃO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2º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345.700,24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02/06/2021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8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1 05.184,27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</w:rPr>
              <w:t>ADICIONAL BENS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97.000,00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ADICIONAL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34.570,02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97.000,00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97.912,77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5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1.662,48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2º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345.700,24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ADICIONAL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34.570,02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95.067,56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+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+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95.067,56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+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8.642,51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pt-PT" w:eastAsia="pt-PT" w:bidi="pt-PT"/>
              </w:rPr>
              <w:t xml:space="preserve">LOCAÇÃO </w:t>
            </w:r>
            <w:r>
              <w:rPr>
                <w:rStyle w:val="CharStyle5"/>
              </w:rPr>
              <w:t>+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8 .203,21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26/10/2021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36.826,59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58.240,97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24/11/2021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95.067,58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7C8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1.215.078,99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(A) SALDO DO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EXERCÍCIO </w:t>
            </w:r>
            <w:r>
              <w:rPr>
                <w:rStyle w:val="CharStyle5"/>
                <w:sz w:val="15"/>
                <w:szCs w:val="15"/>
              </w:rPr>
              <w:t>ANTERIOR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3 2.993,58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(B) REPASSES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PÚBLICOS </w:t>
            </w:r>
            <w:r>
              <w:rPr>
                <w:rStyle w:val="CharStyle5"/>
                <w:sz w:val="15"/>
                <w:szCs w:val="15"/>
              </w:rPr>
              <w:t xml:space="preserve">NO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>EXERCÍCIO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7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1.216.877,71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 C) RECEITAS COM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APLICAÇÕES </w:t>
            </w:r>
            <w:r>
              <w:rPr>
                <w:rStyle w:val="CharStyle5"/>
                <w:sz w:val="15"/>
                <w:szCs w:val="15"/>
              </w:rPr>
              <w:t xml:space="preserve">FINANCEIRAS DOS REPASSES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>PÚBLICOS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6.537,51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(D) OUTRAS RECEITAS DECORRENTES DA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EXECUÇÃO </w:t>
            </w:r>
            <w:r>
              <w:rPr>
                <w:rStyle w:val="CharStyle5"/>
                <w:sz w:val="15"/>
                <w:szCs w:val="15"/>
              </w:rPr>
              <w:t>DO AJUSTE (3)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(E) TOTAL DE RECURSOS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PÚBLICOS </w:t>
            </w:r>
            <w:r>
              <w:rPr>
                <w:rStyle w:val="CharStyle5"/>
                <w:sz w:val="15"/>
                <w:szCs w:val="15"/>
              </w:rPr>
              <w:t>(A+B+C+D)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7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1.256.408,80</w:t>
            </w:r>
          </w:p>
        </w:tc>
      </w:tr>
      <w:tr>
        <w:trPr>
          <w:trHeight w:val="293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(F) RECURSOS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PRÓPRIOS </w:t>
            </w:r>
            <w:r>
              <w:rPr>
                <w:rStyle w:val="CharStyle5"/>
                <w:sz w:val="15"/>
                <w:szCs w:val="15"/>
              </w:rPr>
              <w:t>DA ENTIDADE PARCEIRA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15,58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(E) TOTAL DE RECURSOS DISPONIVEIS NO EXERCICIO (E+F)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7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1.256.424,38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3"/>
          <w:b/>
          <w:bCs/>
        </w:rPr>
        <w:t xml:space="preserve">Informamos que a </w:t>
      </w:r>
      <w:r>
        <w:rPr>
          <w:rStyle w:val="CharStyle3"/>
          <w:b/>
          <w:bCs/>
          <w:lang w:val="pt-PT" w:eastAsia="pt-PT" w:bidi="pt-PT"/>
        </w:rPr>
        <w:t xml:space="preserve">descrição </w:t>
      </w:r>
      <w:r>
        <w:rPr>
          <w:rStyle w:val="CharStyle3"/>
          <w:b/>
          <w:bCs/>
        </w:rPr>
        <w:t xml:space="preserve">do repasse ficou prejudicada pois </w:t>
      </w:r>
      <w:r>
        <w:rPr>
          <w:rStyle w:val="CharStyle3"/>
          <w:b/>
          <w:bCs/>
          <w:lang w:val="pt-PT" w:eastAsia="pt-PT" w:bidi="pt-PT"/>
        </w:rPr>
        <w:t xml:space="preserve">não </w:t>
      </w:r>
      <w:r>
        <w:rPr>
          <w:rStyle w:val="CharStyle3"/>
          <w:b/>
          <w:bCs/>
        </w:rPr>
        <w:t xml:space="preserve">foram realizados de acordo com o presvisto no Termo de </w:t>
      </w:r>
      <w:r>
        <w:rPr>
          <w:rStyle w:val="CharStyle3"/>
          <w:b/>
          <w:bCs/>
          <w:lang w:val="pt-PT" w:eastAsia="pt-PT" w:bidi="pt-PT"/>
        </w:rPr>
        <w:t xml:space="preserve">Colaboração/Aditamentos, </w:t>
      </w:r>
      <w:r>
        <w:rPr>
          <w:rStyle w:val="CharStyle3"/>
          <w:b/>
          <w:bCs/>
        </w:rPr>
        <w:t xml:space="preserve">solicitamos que seja informamdo a que se refere cada transferencia efeutada pela secretaria de </w:t>
      </w:r>
      <w:r>
        <w:rPr>
          <w:rStyle w:val="CharStyle3"/>
          <w:b/>
          <w:bCs/>
          <w:lang w:val="pt-PT" w:eastAsia="pt-PT" w:bidi="pt-PT"/>
        </w:rPr>
        <w:t>Educação.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1360"/>
        <w:jc w:val="left"/>
      </w:pPr>
      <w:r>
        <w:rPr>
          <w:rStyle w:val="CharStyle12"/>
          <w:i/>
          <w:iCs/>
        </w:rPr>
        <w:t xml:space="preserve">O(s) </w:t>
      </w:r>
      <w:r>
        <w:rPr>
          <w:rStyle w:val="CharStyle12"/>
          <w:i/>
          <w:iCs/>
          <w:lang w:val="pt-PT" w:eastAsia="pt-PT" w:bidi="pt-PT"/>
        </w:rPr>
        <w:t xml:space="preserve">signatário(s), </w:t>
      </w:r>
      <w:r>
        <w:rPr>
          <w:rStyle w:val="CharStyle12"/>
          <w:i/>
          <w:iCs/>
        </w:rPr>
        <w:t xml:space="preserve">na qualidade de representante(s) da </w:t>
      </w:r>
      <w:r>
        <w:rPr>
          <w:rStyle w:val="CharStyle12"/>
          <w:b/>
          <w:bCs/>
          <w:i/>
          <w:iCs/>
          <w:lang w:val="pt-PT" w:eastAsia="pt-PT" w:bidi="pt-PT"/>
        </w:rPr>
        <w:t xml:space="preserve">ASSOCIAÇÃO </w:t>
      </w:r>
      <w:r>
        <w:rPr>
          <w:rStyle w:val="CharStyle12"/>
          <w:b/>
          <w:bCs/>
          <w:i/>
          <w:iCs/>
        </w:rPr>
        <w:t xml:space="preserve">ONG INSTITUTO OLHANDO POR </w:t>
      </w:r>
      <w:r>
        <w:rPr>
          <w:rStyle w:val="CharStyle12"/>
          <w:b/>
          <w:bCs/>
          <w:i/>
          <w:iCs/>
          <w:lang w:val="pt-PT" w:eastAsia="pt-PT" w:bidi="pt-PT"/>
        </w:rPr>
        <w:t xml:space="preserve">NÓS, </w:t>
      </w:r>
      <w:r>
        <w:rPr>
          <w:rStyle w:val="CharStyle12"/>
          <w:i/>
          <w:iCs/>
        </w:rPr>
        <w:t xml:space="preserve">vem indicar, na forma abaixo detalhada, as despesas incorridas e pagas no </w:t>
      </w:r>
      <w:r>
        <w:rPr>
          <w:rStyle w:val="CharStyle12"/>
          <w:i/>
          <w:iCs/>
          <w:lang w:val="pt-PT" w:eastAsia="pt-PT" w:bidi="pt-PT"/>
        </w:rPr>
        <w:t xml:space="preserve">exercício </w:t>
      </w:r>
      <w:r>
        <w:rPr>
          <w:rStyle w:val="CharStyle12"/>
          <w:i/>
          <w:iCs/>
        </w:rPr>
        <w:t xml:space="preserve">de </w:t>
      </w:r>
      <w:r>
        <w:rPr>
          <w:rStyle w:val="CharStyle12"/>
          <w:b/>
          <w:bCs/>
          <w:i/>
          <w:iCs/>
        </w:rPr>
        <w:t>2021</w:t>
      </w:r>
      <w:r>
        <w:rPr>
          <w:rStyle w:val="CharStyle12"/>
          <w:i/>
          <w:iCs/>
        </w:rPr>
        <w:t>, bem como as despesas a pagar no periodo seguinte.</w:t>
      </w:r>
    </w:p>
    <w:tbl>
      <w:tblPr>
        <w:tblOverlap w:val="never"/>
        <w:jc w:val="center"/>
        <w:tblLayout w:type="fixed"/>
      </w:tblPr>
      <w:tblGrid>
        <w:gridCol w:w="3130"/>
        <w:gridCol w:w="1589"/>
        <w:gridCol w:w="1598"/>
        <w:gridCol w:w="1522"/>
        <w:gridCol w:w="1498"/>
        <w:gridCol w:w="1272"/>
      </w:tblGrid>
      <w:tr>
        <w:trPr>
          <w:trHeight w:val="40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DEMONSTRATIVO DAS DESPESAS INCORRIDAS NO PERIODO</w:t>
            </w:r>
          </w:p>
        </w:tc>
      </w:tr>
      <w:tr>
        <w:trPr>
          <w:trHeight w:val="21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ORIGEM DO RECURSO</w:t>
            </w:r>
            <w:r>
              <w:rPr>
                <w:rStyle w:val="CharStyle5"/>
              </w:rPr>
              <w:t>: MUNICIPAL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DESPESAS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CONTABILIZADAS NESTE PERIODO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DESPESAS CONTABILIZADAS EM PERIODOS ANTERIORES E PAGAS NESTE PERIODO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DESPESAS CONTABILIZADAS NESTE PERIODO E PAGAS NESTE PERIODO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TOTAL DE DESPESAS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PAGAS NESTE PERIODO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DESPESAS CONTABILIZADAS NESTE PERIODO A PAGAR EM PERIODOS SEGUINTES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Recursos Humanos (5)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656.852,11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1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656.852,11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7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656.852,11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Recursos Humanos (6)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Medicamentos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Material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Médico </w:t>
            </w:r>
            <w:r>
              <w:rPr>
                <w:rStyle w:val="CharStyle5"/>
                <w:sz w:val="15"/>
                <w:szCs w:val="15"/>
              </w:rPr>
              <w:t>e Hospitalar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Generos Alimenticios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Outros Materias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90.750,88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90.750,88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90.750,88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Serviços Médicos </w:t>
            </w:r>
            <w:r>
              <w:rPr>
                <w:rStyle w:val="CharStyle5"/>
                <w:sz w:val="15"/>
                <w:szCs w:val="15"/>
              </w:rPr>
              <w:t>(*)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Outros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Serviços </w:t>
            </w:r>
            <w:r>
              <w:rPr>
                <w:rStyle w:val="CharStyle5"/>
                <w:sz w:val="15"/>
                <w:szCs w:val="15"/>
              </w:rPr>
              <w:t>de Terceiros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96.799,08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96.799,08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96.799,08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Locação </w:t>
            </w:r>
            <w:r>
              <w:rPr>
                <w:rStyle w:val="CharStyle5"/>
                <w:sz w:val="15"/>
                <w:szCs w:val="15"/>
              </w:rPr>
              <w:t>de Imoveis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131.922,76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1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131.922,76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8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131.922,76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Locações </w:t>
            </w:r>
            <w:r>
              <w:rPr>
                <w:rStyle w:val="CharStyle5"/>
                <w:sz w:val="15"/>
                <w:szCs w:val="15"/>
              </w:rPr>
              <w:t>Diversas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 xml:space="preserve">Utilidades </w:t>
            </w:r>
            <w:r>
              <w:rPr>
                <w:rStyle w:val="CharStyle5"/>
                <w:sz w:val="15"/>
                <w:szCs w:val="15"/>
                <w:lang w:val="pt-PT" w:eastAsia="pt-PT" w:bidi="pt-PT"/>
              </w:rPr>
              <w:t xml:space="preserve">Públicas </w:t>
            </w:r>
            <w:r>
              <w:rPr>
                <w:rStyle w:val="CharStyle5"/>
                <w:sz w:val="15"/>
                <w:szCs w:val="15"/>
              </w:rPr>
              <w:t>(7)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10.954,01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10.954,01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10.954,01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  <w:lang w:val="pt-PT" w:eastAsia="pt-PT" w:bidi="pt-PT"/>
              </w:rPr>
              <w:t>Combustível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Bens Materiais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14.446,18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14.446,18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14.446,18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Obras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Despesas Financeiras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1.158,86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1.158,86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1.158,86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Outras Despesas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420,91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9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</w:t>
              <w:tab/>
              <w:t>420,91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420,91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2C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1.003.304,79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R$</w:t>
              <w:tab/>
              <w:t>1.003.304,79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2CD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1.003.304,79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R$</w:t>
              <w:tab/>
              <w:t>-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5" w:right="0" w:firstLine="0"/>
        <w:jc w:val="left"/>
      </w:pPr>
      <w:r>
        <w:rPr>
          <w:rStyle w:val="CharStyle15"/>
        </w:rPr>
        <w:t xml:space="preserve">(4) Verba: Federal, Estadual, Municipal e Recursos </w:t>
      </w:r>
      <w:r>
        <w:rPr>
          <w:rStyle w:val="CharStyle15"/>
          <w:lang w:val="pt-PT" w:eastAsia="pt-PT" w:bidi="pt-PT"/>
        </w:rPr>
        <w:t xml:space="preserve">Próprios, </w:t>
      </w:r>
      <w:r>
        <w:rPr>
          <w:rStyle w:val="CharStyle15"/>
        </w:rPr>
        <w:t>devendo ser elaborado um anexo para cada fonte de recurso.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5" w:right="0" w:firstLine="0"/>
        <w:jc w:val="left"/>
      </w:pPr>
      <w:r>
        <w:rPr>
          <w:rStyle w:val="CharStyle15"/>
        </w:rPr>
        <w:t xml:space="preserve">(5) </w:t>
      </w:r>
      <w:r>
        <w:rPr>
          <w:rStyle w:val="CharStyle15"/>
          <w:lang w:val="pt-PT" w:eastAsia="pt-PT" w:bidi="pt-PT"/>
        </w:rPr>
        <w:t xml:space="preserve">Salários, </w:t>
      </w:r>
      <w:r>
        <w:rPr>
          <w:rStyle w:val="CharStyle15"/>
        </w:rPr>
        <w:t xml:space="preserve">encargos e </w:t>
      </w:r>
      <w:r>
        <w:rPr>
          <w:rStyle w:val="CharStyle15"/>
          <w:lang w:val="pt-PT" w:eastAsia="pt-PT" w:bidi="pt-PT"/>
        </w:rPr>
        <w:t>benefícios.</w:t>
      </w:r>
    </w:p>
    <w:p>
      <w:pPr>
        <w:widowControl w:val="0"/>
        <w:spacing w:after="79" w:line="1" w:lineRule="exact"/>
      </w:pP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6" w:val="left"/>
        </w:tabs>
        <w:bidi w:val="0"/>
        <w:spacing w:before="0" w:after="80"/>
        <w:ind w:left="0" w:right="0" w:firstLine="0"/>
        <w:jc w:val="left"/>
      </w:pPr>
      <w:r>
        <w:rPr>
          <w:rStyle w:val="CharStyle18"/>
          <w:lang w:val="pt-PT" w:eastAsia="pt-PT" w:bidi="pt-PT"/>
        </w:rPr>
        <w:t xml:space="preserve">Autônomos </w:t>
      </w:r>
      <w:r>
        <w:rPr>
          <w:rStyle w:val="CharStyle18"/>
        </w:rPr>
        <w:t xml:space="preserve">e pessoa </w:t>
      </w:r>
      <w:r>
        <w:rPr>
          <w:rStyle w:val="CharStyle18"/>
          <w:lang w:val="pt-PT" w:eastAsia="pt-PT" w:bidi="pt-PT"/>
        </w:rPr>
        <w:t>jurídica.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6" w:val="left"/>
        </w:tabs>
        <w:bidi w:val="0"/>
        <w:spacing w:before="0" w:after="160"/>
        <w:ind w:left="0" w:right="0" w:firstLine="0"/>
        <w:jc w:val="left"/>
      </w:pPr>
      <w:r>
        <w:rPr>
          <w:rStyle w:val="CharStyle18"/>
        </w:rPr>
        <w:t xml:space="preserve">Energia </w:t>
      </w:r>
      <w:r>
        <w:rPr>
          <w:rStyle w:val="CharStyle18"/>
          <w:lang w:val="pt-PT" w:eastAsia="pt-PT" w:bidi="pt-PT"/>
        </w:rPr>
        <w:t xml:space="preserve">elétrica, água </w:t>
      </w:r>
      <w:r>
        <w:rPr>
          <w:rStyle w:val="CharStyle18"/>
        </w:rPr>
        <w:t xml:space="preserve">e esgoto, </w:t>
      </w:r>
      <w:r>
        <w:rPr>
          <w:rStyle w:val="CharStyle18"/>
          <w:lang w:val="pt-PT" w:eastAsia="pt-PT" w:bidi="pt-PT"/>
        </w:rPr>
        <w:t xml:space="preserve">gás, </w:t>
      </w:r>
      <w:r>
        <w:rPr>
          <w:rStyle w:val="CharStyle18"/>
        </w:rPr>
        <w:t>telefone e internet.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6" w:val="left"/>
        </w:tabs>
        <w:bidi w:val="0"/>
        <w:spacing w:before="0" w:after="300"/>
        <w:ind w:left="0" w:right="0" w:firstLine="0"/>
        <w:jc w:val="left"/>
      </w:pPr>
      <w:r>
        <w:rPr>
          <w:rStyle w:val="CharStyle18"/>
        </w:rPr>
        <w:t xml:space="preserve">No rol exemplificativo incluir </w:t>
      </w:r>
      <w:r>
        <w:rPr>
          <w:rStyle w:val="CharStyle18"/>
          <w:lang w:val="pt-PT" w:eastAsia="pt-PT" w:bidi="pt-PT"/>
        </w:rPr>
        <w:t xml:space="preserve">também </w:t>
      </w:r>
      <w:r>
        <w:rPr>
          <w:rStyle w:val="CharStyle18"/>
        </w:rPr>
        <w:t xml:space="preserve">as </w:t>
      </w:r>
      <w:r>
        <w:rPr>
          <w:rStyle w:val="CharStyle18"/>
          <w:lang w:val="pt-PT" w:eastAsia="pt-PT" w:bidi="pt-PT"/>
        </w:rPr>
        <w:t xml:space="preserve">aquisições </w:t>
      </w:r>
      <w:r>
        <w:rPr>
          <w:rStyle w:val="CharStyle18"/>
        </w:rPr>
        <w:t xml:space="preserve">e os compromissos assumidos que </w:t>
      </w:r>
      <w:r>
        <w:rPr>
          <w:rStyle w:val="CharStyle18"/>
          <w:lang w:val="pt-PT" w:eastAsia="pt-PT" w:bidi="pt-PT"/>
        </w:rPr>
        <w:t xml:space="preserve">não são </w:t>
      </w:r>
      <w:r>
        <w:rPr>
          <w:rStyle w:val="CharStyle18"/>
        </w:rPr>
        <w:t xml:space="preserve">classificados contabilmente como DESPESAS, como, por exemplo, </w:t>
      </w:r>
      <w:r>
        <w:rPr>
          <w:rStyle w:val="CharStyle18"/>
          <w:lang w:val="pt-PT" w:eastAsia="pt-PT" w:bidi="pt-PT"/>
        </w:rPr>
        <w:t xml:space="preserve">aquisição </w:t>
      </w:r>
      <w:r>
        <w:rPr>
          <w:rStyle w:val="CharStyle18"/>
        </w:rPr>
        <w:t>de bens permanentes.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6" w:val="left"/>
        </w:tabs>
        <w:bidi w:val="0"/>
        <w:spacing w:before="0"/>
        <w:ind w:left="0" w:right="0" w:firstLine="0"/>
        <w:jc w:val="left"/>
      </w:pPr>
      <w:r>
        <w:rPr>
          <w:rStyle w:val="CharStyle18"/>
        </w:rPr>
        <w:t xml:space="preserve">Quando a </w:t>
      </w:r>
      <w:r>
        <w:rPr>
          <w:rStyle w:val="CharStyle18"/>
          <w:lang w:val="pt-PT" w:eastAsia="pt-PT" w:bidi="pt-PT"/>
        </w:rPr>
        <w:t xml:space="preserve">diferença </w:t>
      </w:r>
      <w:r>
        <w:rPr>
          <w:rStyle w:val="CharStyle18"/>
        </w:rPr>
        <w:t xml:space="preserve">entre a Coluna DESPESAS CONTABILIZADAS NESTE </w:t>
      </w:r>
      <w:r>
        <w:rPr>
          <w:rStyle w:val="CharStyle18"/>
          <w:lang w:val="pt-PT" w:eastAsia="pt-PT" w:bidi="pt-PT"/>
        </w:rPr>
        <w:t xml:space="preserve">EXERCÍCIO </w:t>
      </w:r>
      <w:r>
        <w:rPr>
          <w:rStyle w:val="CharStyle18"/>
        </w:rPr>
        <w:t xml:space="preserve">e a Coluna DESPESAS CONTABILIZADAS NESTE </w:t>
      </w:r>
      <w:r>
        <w:rPr>
          <w:rStyle w:val="CharStyle18"/>
          <w:lang w:val="pt-PT" w:eastAsia="pt-PT" w:bidi="pt-PT"/>
        </w:rPr>
        <w:t xml:space="preserve">EXERCÍCIO </w:t>
      </w:r>
      <w:r>
        <w:rPr>
          <w:rStyle w:val="CharStyle18"/>
        </w:rPr>
        <w:t xml:space="preserve">E PAGAS NESTE </w:t>
      </w:r>
      <w:r>
        <w:rPr>
          <w:rStyle w:val="CharStyle18"/>
          <w:lang w:val="pt-PT" w:eastAsia="pt-PT" w:bidi="pt-PT"/>
        </w:rPr>
        <w:t xml:space="preserve">EXERCÍCIO </w:t>
      </w:r>
      <w:r>
        <w:rPr>
          <w:rStyle w:val="CharStyle18"/>
        </w:rPr>
        <w:t xml:space="preserve">for decorrente de descontos obtidos ou pagamento de multa por atraso, o resultado </w:t>
      </w:r>
      <w:r>
        <w:rPr>
          <w:rStyle w:val="CharStyle18"/>
          <w:lang w:val="pt-PT" w:eastAsia="pt-PT" w:bidi="pt-PT"/>
        </w:rPr>
        <w:t xml:space="preserve">não </w:t>
      </w:r>
      <w:r>
        <w:rPr>
          <w:rStyle w:val="CharStyle18"/>
        </w:rPr>
        <w:t xml:space="preserve">deve aparecer na coluna DESPESAS CONTABILIZADAS NESTE </w:t>
      </w:r>
      <w:r>
        <w:rPr>
          <w:rStyle w:val="CharStyle18"/>
          <w:lang w:val="pt-PT" w:eastAsia="pt-PT" w:bidi="pt-PT"/>
        </w:rPr>
        <w:t xml:space="preserve">EXERCÍCIO </w:t>
      </w:r>
      <w:r>
        <w:rPr>
          <w:rStyle w:val="CharStyle18"/>
        </w:rPr>
        <w:t xml:space="preserve">A PAGAR EM </w:t>
      </w:r>
      <w:r>
        <w:rPr>
          <w:rStyle w:val="CharStyle18"/>
          <w:lang w:val="pt-PT" w:eastAsia="pt-PT" w:bidi="pt-PT"/>
        </w:rPr>
        <w:t xml:space="preserve">EXERCÍCIOS </w:t>
      </w:r>
      <w:r>
        <w:rPr>
          <w:rStyle w:val="CharStyle18"/>
        </w:rPr>
        <w:t xml:space="preserve">SEGUINTES, uma vez que tais descontos ou multas </w:t>
      </w:r>
      <w:r>
        <w:rPr>
          <w:rStyle w:val="CharStyle18"/>
          <w:lang w:val="pt-PT" w:eastAsia="pt-PT" w:bidi="pt-PT"/>
        </w:rPr>
        <w:t xml:space="preserve">são </w:t>
      </w:r>
      <w:r>
        <w:rPr>
          <w:rStyle w:val="CharStyle18"/>
        </w:rPr>
        <w:t xml:space="preserve">contabilizados em contas de receitas ou despesas. Assim sendo </w:t>
      </w:r>
      <w:r>
        <w:rPr>
          <w:rStyle w:val="CharStyle18"/>
          <w:lang w:val="pt-PT" w:eastAsia="pt-PT" w:bidi="pt-PT"/>
        </w:rPr>
        <w:t xml:space="preserve">deverá </w:t>
      </w:r>
      <w:r>
        <w:rPr>
          <w:rStyle w:val="CharStyle18"/>
        </w:rPr>
        <w:t xml:space="preserve">se indicado como nota de </w:t>
      </w:r>
      <w:r>
        <w:rPr>
          <w:rStyle w:val="CharStyle18"/>
          <w:lang w:val="pt-PT" w:eastAsia="pt-PT" w:bidi="pt-PT"/>
        </w:rPr>
        <w:t xml:space="preserve">rodapé </w:t>
      </w:r>
      <w:r>
        <w:rPr>
          <w:rStyle w:val="CharStyle18"/>
        </w:rPr>
        <w:t>os valores e as respectivas contas de receitas e despesas.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5"/>
        </w:rPr>
        <w:t xml:space="preserve">(*) Apenas para entidades da </w:t>
      </w:r>
      <w:r>
        <w:rPr>
          <w:rStyle w:val="CharStyle15"/>
          <w:lang w:val="pt-PT" w:eastAsia="pt-PT" w:bidi="pt-PT"/>
        </w:rPr>
        <w:t xml:space="preserve">área </w:t>
      </w:r>
      <w:r>
        <w:rPr>
          <w:rStyle w:val="CharStyle15"/>
        </w:rPr>
        <w:t xml:space="preserve">da </w:t>
      </w:r>
      <w:r>
        <w:rPr>
          <w:rStyle w:val="CharStyle15"/>
          <w:lang w:val="pt-PT" w:eastAsia="pt-PT" w:bidi="pt-PT"/>
        </w:rPr>
        <w:t>Saúde.</w:t>
      </w:r>
    </w:p>
    <w:tbl>
      <w:tblPr>
        <w:tblOverlap w:val="never"/>
        <w:jc w:val="center"/>
        <w:tblLayout w:type="fixed"/>
      </w:tblPr>
      <w:tblGrid>
        <w:gridCol w:w="6317"/>
        <w:gridCol w:w="2102"/>
        <w:gridCol w:w="2189"/>
      </w:tblGrid>
      <w:tr>
        <w:trPr>
          <w:trHeight w:val="30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DEMONSTRATIVO DO SALDO FINANCEIRO DO PERIODO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(G) TOTAL DE RECURSOS DISPONIVEL NO PERIODO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1.256.424,38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(J) DESPESAS PAGAS NO PERIODO (H+I)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1.003.304,79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(K) RECURSO </w:t>
            </w:r>
            <w:r>
              <w:rPr>
                <w:rStyle w:val="CharStyle5"/>
                <w:lang w:val="pt-PT" w:eastAsia="pt-PT" w:bidi="pt-PT"/>
              </w:rPr>
              <w:t xml:space="preserve">PÚBLICO NÃO </w:t>
            </w:r>
            <w:r>
              <w:rPr>
                <w:rStyle w:val="CharStyle5"/>
              </w:rPr>
              <w:t>APLICADO (E-J-F)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253.104,01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(L) VALOR DEVOLVIDO AO </w:t>
            </w:r>
            <w:r>
              <w:rPr>
                <w:rStyle w:val="CharStyle5"/>
                <w:lang w:val="pt-PT" w:eastAsia="pt-PT" w:bidi="pt-PT"/>
              </w:rPr>
              <w:t>ORGÃO PÚBLICO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5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TRANSFERÊNCIA </w:t>
            </w:r>
            <w:r>
              <w:rPr>
                <w:rStyle w:val="CharStyle5"/>
              </w:rPr>
              <w:t>PARA PAGAMENTO DE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4.501,12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(M) VALOR AUTORIZADOS PARA </w:t>
            </w:r>
            <w:r>
              <w:rPr>
                <w:rStyle w:val="CharStyle5"/>
                <w:lang w:val="pt-PT" w:eastAsia="pt-PT" w:bidi="pt-PT"/>
              </w:rPr>
              <w:t xml:space="preserve">APLICAÇÃO </w:t>
            </w:r>
            <w:r>
              <w:rPr>
                <w:rStyle w:val="CharStyle5"/>
              </w:rPr>
              <w:t xml:space="preserve">DO </w:t>
            </w:r>
            <w:r>
              <w:rPr>
                <w:rStyle w:val="CharStyle5"/>
                <w:lang w:val="pt-PT" w:eastAsia="pt-PT" w:bidi="pt-PT"/>
              </w:rPr>
              <w:t xml:space="preserve">PERÍODO </w:t>
            </w:r>
            <w:r>
              <w:rPr>
                <w:rStyle w:val="CharStyle5"/>
              </w:rPr>
              <w:t>SEGUINTE (K-L)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257.620,71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80"/>
        <w:ind w:left="220" w:right="0" w:firstLine="1520"/>
        <w:jc w:val="left"/>
      </w:pPr>
      <w:r>
        <w:rPr>
          <w:rStyle w:val="CharStyle12"/>
          <w:i/>
          <w:iCs/>
        </w:rPr>
        <w:t xml:space="preserve">Declaro(amos), na qualidade de </w:t>
      </w:r>
      <w:r>
        <w:rPr>
          <w:rStyle w:val="CharStyle12"/>
          <w:i/>
          <w:iCs/>
          <w:lang w:val="pt-PT" w:eastAsia="pt-PT" w:bidi="pt-PT"/>
        </w:rPr>
        <w:t xml:space="preserve">responsável(is) </w:t>
      </w:r>
      <w:r>
        <w:rPr>
          <w:rStyle w:val="CharStyle12"/>
          <w:i/>
          <w:iCs/>
        </w:rPr>
        <w:t xml:space="preserve">pela entidade supra epigrafada, sob as penas da Lei, que a despesa relacionada comprova a exata </w:t>
      </w:r>
      <w:r>
        <w:rPr>
          <w:rStyle w:val="CharStyle12"/>
          <w:i/>
          <w:iCs/>
          <w:lang w:val="pt-PT" w:eastAsia="pt-PT" w:bidi="pt-PT"/>
        </w:rPr>
        <w:t xml:space="preserve">aplicação </w:t>
      </w:r>
      <w:r>
        <w:rPr>
          <w:rStyle w:val="CharStyle12"/>
          <w:i/>
          <w:iCs/>
        </w:rPr>
        <w:t xml:space="preserve">dos recursos recebidos para os fins indicados, conforme programa de trabalho aprovado, proposto ao </w:t>
      </w:r>
      <w:r>
        <w:rPr>
          <w:rStyle w:val="CharStyle12"/>
          <w:i/>
          <w:iCs/>
          <w:lang w:val="pt-PT" w:eastAsia="pt-PT" w:bidi="pt-PT"/>
        </w:rPr>
        <w:t xml:space="preserve">Órgão Público </w:t>
      </w:r>
      <w:r>
        <w:rPr>
          <w:rStyle w:val="CharStyle12"/>
          <w:i/>
          <w:iCs/>
        </w:rPr>
        <w:t>Parceiro.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  <w:b/>
          <w:bCs/>
        </w:rPr>
        <w:t>GUARULHOS, 30 DE MAIO DE 2022.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240" w:lineRule="auto"/>
        <w:ind w:left="6660" w:right="0" w:firstLine="0"/>
        <w:jc w:val="left"/>
      </w:pPr>
      <w:r>
        <w:rPr>
          <w:rStyle w:val="CharStyle3"/>
        </w:rPr>
        <w:t>Presidente</w:t>
      </w:r>
    </w:p>
    <w:sectPr>
      <w:footnotePr>
        <w:pos w:val="pageBottom"/>
        <w:numFmt w:val="decimal"/>
        <w:numRestart w:val="continuous"/>
      </w:footnotePr>
      <w:pgSz w:w="11909" w:h="16838"/>
      <w:pgMar w:top="696" w:right="842" w:bottom="669" w:left="459" w:header="268" w:footer="24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"/>
      <w:numFmt w:val="decimal"/>
      <w:lvlText w:val="(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8">
    <w:name w:val="Char Style 18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80" w:line="247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720" w:line="262" w:lineRule="auto"/>
      <w:ind w:left="110" w:firstLine="1440"/>
    </w:pPr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22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</dc:creator>
  <cp:keywords/>
</cp:coreProperties>
</file>